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B33A7E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A7E" w:rsidRDefault="00B33A7E"/>
    <w:p w:rsidR="00B33A7E" w:rsidRPr="00B33A7E" w:rsidRDefault="00B33A7E" w:rsidP="00B33A7E">
      <w:pPr>
        <w:pStyle w:val="NormalWeb"/>
        <w:ind w:left="360"/>
        <w:rPr>
          <w:sz w:val="44"/>
          <w:szCs w:val="44"/>
        </w:rPr>
      </w:pPr>
      <w:r w:rsidRPr="00B33A7E">
        <w:rPr>
          <w:b/>
          <w:bCs/>
          <w:sz w:val="44"/>
          <w:szCs w:val="44"/>
        </w:rPr>
        <w:t>Derecho de Petición ante el PAE (Programa de Alimentación Escolar)</w:t>
      </w:r>
      <w:r w:rsidRPr="00B33A7E">
        <w:rPr>
          <w:sz w:val="44"/>
          <w:szCs w:val="44"/>
        </w:rPr>
        <w:t xml:space="preserve"> </w:t>
      </w:r>
    </w:p>
    <w:p w:rsidR="00B33A7E" w:rsidRDefault="00B33A7E" w:rsidP="00B33A7E">
      <w:pPr>
        <w:pStyle w:val="NormalWeb"/>
        <w:ind w:left="360"/>
        <w:rPr>
          <w:i/>
          <w:iCs/>
        </w:rPr>
      </w:pPr>
      <w:r>
        <w:rPr>
          <w:i/>
          <w:iCs/>
        </w:rPr>
        <w:t>(Para denunciar la mala calidad o la falta de entrega de los alimentos en cualquier colegio oficial).</w:t>
      </w:r>
    </w:p>
    <w:p w:rsidR="00B33A7E" w:rsidRDefault="00B33A7E" w:rsidP="00B33A7E">
      <w:pPr>
        <w:pStyle w:val="NormalWeb"/>
        <w:ind w:left="360"/>
        <w:rPr>
          <w:i/>
          <w:iCs/>
        </w:rPr>
      </w:pPr>
    </w:p>
    <w:p w:rsidR="00B33A7E" w:rsidRPr="00B33A7E" w:rsidRDefault="00B33A7E" w:rsidP="00B33A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DIRIGIDO A: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Rector(a)] / [Secretaría de Educación - Dirección de Bienestar Estudiantil / Enlace PAE] / [Personería Municipal/Distrital]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– Denuncia por irregularidades en la prestación del Programa de Alimentación Escolar (PAE).</w:t>
      </w:r>
    </w:p>
    <w:p w:rsidR="00B33A7E" w:rsidRPr="00B33A7E" w:rsidRDefault="00B33A7E" w:rsidP="00B33A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: Bogotá D.C., 9 de febrero de 2026]</w:t>
      </w:r>
    </w:p>
    <w:p w:rsidR="00B33A7E" w:rsidRPr="00B33A7E" w:rsidRDefault="00B33A7E" w:rsidP="00B33A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B33A7E" w:rsidRPr="00B33A7E" w:rsidRDefault="00B33A7E" w:rsidP="00B33A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IDENTIFICACIÓN</w:t>
      </w:r>
    </w:p>
    <w:p w:rsidR="00B33A7E" w:rsidRPr="00B33A7E" w:rsidRDefault="00B33A7E" w:rsidP="00B33A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Solicitante]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como aparece al pie de mi firma, actuando en calidad de [Padre/Madre/Acudiente / Representante del Comité de Alimentación Escolar (CAE)], presento la siguiente petición en ejercicio del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 de la C.P.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en defensa del derecho a la salud y alimentación de los menores.</w:t>
      </w:r>
    </w:p>
    <w:p w:rsidR="00B33A7E" w:rsidRPr="00B33A7E" w:rsidRDefault="00B33A7E" w:rsidP="00B33A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HECHOS (Lo que está pasando)</w:t>
      </w:r>
    </w:p>
    <w:p w:rsidR="00B33A7E" w:rsidRPr="00B33A7E" w:rsidRDefault="00B33A7E" w:rsidP="00B33A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Que los estudiantes de la institución [Nombre del Colegio] son beneficiarios del Programa de Alimentación Escolar (PAE).</w:t>
      </w:r>
    </w:p>
    <w:p w:rsidR="00B33A7E" w:rsidRPr="00B33A7E" w:rsidRDefault="00B33A7E" w:rsidP="00B33A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Que se han detectado las siguientes irregularidades: [Describir detalladamente: ej. los alimentos se entregan en mal estado o descompuestos, las raciones no cumplen con el gramaje nutricional, falta de higiene en la entrega, o el servicio ha sido suspendido sin previo aviso desde hace X días].</w:t>
      </w:r>
    </w:p>
    <w:p w:rsidR="00B33A7E" w:rsidRPr="00B33A7E" w:rsidRDefault="00B33A7E" w:rsidP="00B33A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Que esta situación afecta directamente el desarrollo integral y el rendimiento académico de los niños, niñas y adolescentes.</w:t>
      </w:r>
    </w:p>
    <w:p w:rsidR="00B33A7E" w:rsidRPr="00B33A7E" w:rsidRDefault="00B33A7E" w:rsidP="00B33A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FUNDAMENTOS JURÍDICOS</w:t>
      </w:r>
    </w:p>
    <w:p w:rsidR="00B33A7E" w:rsidRPr="00B33A7E" w:rsidRDefault="00B33A7E" w:rsidP="00B33A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El PAE es un derecho sagrado protegido por:</w:t>
      </w:r>
    </w:p>
    <w:p w:rsidR="00B33A7E" w:rsidRPr="00B33A7E" w:rsidRDefault="00B33A7E" w:rsidP="00B33A7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(Art. 44):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que la alimentación equilibrada es un derecho fundamental de los niños.</w:t>
      </w:r>
    </w:p>
    <w:p w:rsidR="00B33A7E" w:rsidRPr="00B33A7E" w:rsidRDefault="00B33A7E" w:rsidP="00B33A7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Ley 2042 de 2020: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la importancia de la transparencia en el PAE y obliga a que el servicio se preste desde el primer día del calendario escolar y durante todo el año.</w:t>
      </w:r>
    </w:p>
    <w:p w:rsidR="00B33A7E" w:rsidRPr="00B33A7E" w:rsidRDefault="00B33A7E" w:rsidP="00B33A7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Resolución 00335 de 2021 (Unidad Alimentos para Aprender):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Define los lineamientos técnicos, administrativos y los estándares de calidad que deben cumplir los operadores del PAE. Cualquier incumplimiento de estos estándares es una falta grave.</w:t>
      </w:r>
    </w:p>
    <w:p w:rsidR="00B33A7E" w:rsidRPr="00B33A7E" w:rsidRDefault="00B33A7E" w:rsidP="00B33A7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T-457 de 2018 (Corte Constitucional):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ha señalado que el PAE es una herramienta para garantizar el acceso y permanencia en el sistema educativo, y su mala prestación vulnera derechos fundamentales.</w:t>
      </w:r>
    </w:p>
    <w:p w:rsidR="00B33A7E" w:rsidRPr="00B33A7E" w:rsidRDefault="00B33A7E" w:rsidP="00B33A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PETICIÓN</w:t>
      </w:r>
    </w:p>
    <w:p w:rsidR="00B33A7E" w:rsidRPr="00B33A7E" w:rsidRDefault="00B33A7E" w:rsidP="00B33A7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informe de manera inmediata la razón técnica o administrativa por la cual se está prestando el servicio de manera deficiente.</w:t>
      </w:r>
    </w:p>
    <w:p w:rsidR="00B33A7E" w:rsidRPr="00B33A7E" w:rsidRDefault="00B33A7E" w:rsidP="00B33A7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realice una inspección de vigilancia y control por parte de la Secretaría de Salud y el ente territorial encargado para verificar la calidad de los insumos.</w:t>
      </w:r>
    </w:p>
    <w:p w:rsidR="00B33A7E" w:rsidRPr="00B33A7E" w:rsidRDefault="00B33A7E" w:rsidP="00B33A7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ordene al operador del PAE el cumplimiento estricto de los menús y gramajes aprobados, garantizando la inocuidad y frescura de los alimentos.</w:t>
      </w:r>
    </w:p>
    <w:p w:rsidR="00B33A7E" w:rsidRPr="00B33A7E" w:rsidRDefault="00B33A7E" w:rsidP="00B33A7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 queja sea remitida a la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Personería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a la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Contraloría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que se investigue el uso de los recursos públicos destinados a la alimentación de los menores.</w:t>
      </w:r>
    </w:p>
    <w:p w:rsidR="00B33A7E" w:rsidRPr="00B33A7E" w:rsidRDefault="00B33A7E" w:rsidP="00B33A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V. ANEXOS (Vital en este caso)</w:t>
      </w:r>
    </w:p>
    <w:p w:rsidR="00B33A7E" w:rsidRPr="00B33A7E" w:rsidRDefault="00B33A7E" w:rsidP="00B33A7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Registro fotográfico de los alimentos (si están dañados, vencidos o si la ración es insuficiente).</w:t>
      </w:r>
    </w:p>
    <w:p w:rsidR="00B33A7E" w:rsidRPr="00B33A7E" w:rsidRDefault="00B33A7E" w:rsidP="00B33A7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Acta de reunión del Comité de Alimentación Escolar (CAE) si se ha discutido el tema previamente.</w:t>
      </w:r>
    </w:p>
    <w:p w:rsidR="00B33A7E" w:rsidRPr="00B33A7E" w:rsidRDefault="00B33A7E" w:rsidP="00B33A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VI. NOTIFICACIONES</w:t>
      </w:r>
    </w:p>
    <w:p w:rsidR="00B33A7E" w:rsidRPr="00B33A7E" w:rsidRDefault="00B33A7E" w:rsidP="00B33A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Recibiré respuesta en: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dirección]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número]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Email]</w:t>
      </w:r>
    </w:p>
    <w:p w:rsidR="00B33A7E" w:rsidRPr="00B33A7E" w:rsidRDefault="00B33A7E" w:rsidP="00B33A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B33A7E" w:rsidRPr="00B33A7E" w:rsidRDefault="00B33A7E" w:rsidP="00B33A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33A7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C.C.:</w:t>
      </w:r>
      <w:r w:rsidRPr="00B33A7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[Número]</w:t>
      </w:r>
    </w:p>
    <w:p w:rsidR="00B33A7E" w:rsidRDefault="00B33A7E" w:rsidP="00B33A7E">
      <w:pPr>
        <w:pStyle w:val="NormalWeb"/>
        <w:ind w:left="360"/>
      </w:pPr>
    </w:p>
    <w:p w:rsidR="00B33A7E" w:rsidRDefault="00B33A7E" w:rsidP="00B33A7E">
      <w:pPr>
        <w:pStyle w:val="NormalWeb"/>
        <w:ind w:left="360"/>
      </w:pPr>
    </w:p>
    <w:p w:rsidR="00B33A7E" w:rsidRDefault="00B33A7E" w:rsidP="00B33A7E">
      <w:pPr>
        <w:pStyle w:val="NormalWeb"/>
        <w:ind w:left="360"/>
      </w:pPr>
    </w:p>
    <w:p w:rsidR="00B33A7E" w:rsidRDefault="00B33A7E" w:rsidP="00B33A7E">
      <w:pPr>
        <w:pStyle w:val="NormalWeb"/>
        <w:ind w:left="360"/>
      </w:pPr>
    </w:p>
    <w:p w:rsidR="00B33A7E" w:rsidRDefault="00B33A7E" w:rsidP="00B33A7E">
      <w:pPr>
        <w:pStyle w:val="NormalWeb"/>
        <w:ind w:left="360"/>
      </w:pPr>
    </w:p>
    <w:p w:rsidR="00B33A7E" w:rsidRDefault="00B33A7E" w:rsidP="00B33A7E">
      <w:pPr>
        <w:pStyle w:val="NormalWeb"/>
        <w:ind w:left="360"/>
      </w:pPr>
      <w:r>
        <w:lastRenderedPageBreak/>
        <w:t xml:space="preserve">NOTA: </w:t>
      </w:r>
    </w:p>
    <w:p w:rsidR="00B33A7E" w:rsidRDefault="00B33A7E" w:rsidP="00B33A7E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El</w:t>
      </w:r>
      <w:proofErr w:type="gramEnd"/>
      <w:r>
        <w:rPr>
          <w:b/>
          <w:bCs/>
        </w:rPr>
        <w:t xml:space="preserve"> CAE es la clave:</w:t>
      </w:r>
      <w:r>
        <w:t xml:space="preserve"> </w:t>
      </w:r>
      <w:r>
        <w:t>t</w:t>
      </w:r>
      <w:r>
        <w:t xml:space="preserve">odos los colegios deben tener un </w:t>
      </w:r>
      <w:r>
        <w:rPr>
          <w:b/>
          <w:bCs/>
        </w:rPr>
        <w:t>Comité de Alimentación Escolar (CAE)</w:t>
      </w:r>
      <w:r>
        <w:t xml:space="preserve"> formado por padres y alumnos. Si el derecho de petición lo firma el CAE, tiene mucho más peso legal.</w:t>
      </w:r>
    </w:p>
    <w:p w:rsidR="00B33A7E" w:rsidRDefault="00B33A7E" w:rsidP="00B33A7E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Denuncia</w:t>
      </w:r>
      <w:proofErr w:type="gramEnd"/>
      <w:r>
        <w:rPr>
          <w:b/>
          <w:bCs/>
        </w:rPr>
        <w:t xml:space="preserve"> anónima:</w:t>
      </w:r>
      <w:r>
        <w:t xml:space="preserve"> A veces los padres tienen miedo. In</w:t>
      </w:r>
      <w:r>
        <w:t>formamos</w:t>
      </w:r>
      <w:bookmarkStart w:id="0" w:name="_GoBack"/>
      <w:bookmarkEnd w:id="0"/>
      <w:r>
        <w:t xml:space="preserve"> que también pueden reportar esto directamente en la aplicación </w:t>
      </w:r>
      <w:r>
        <w:rPr>
          <w:b/>
          <w:bCs/>
        </w:rPr>
        <w:t>"PAE al Día"</w:t>
      </w:r>
      <w:r>
        <w:t xml:space="preserve"> o ante la </w:t>
      </w:r>
      <w:r>
        <w:rPr>
          <w:b/>
          <w:bCs/>
        </w:rPr>
        <w:t>Superintendencia de Industria y Comercio</w:t>
      </w:r>
      <w:r>
        <w:t xml:space="preserve"> si hay sospecha de corrupción.</w:t>
      </w:r>
    </w:p>
    <w:p w:rsidR="00B33A7E" w:rsidRDefault="00B33A7E" w:rsidP="00B33A7E">
      <w:pPr>
        <w:pStyle w:val="NormalWeb"/>
        <w:ind w:left="360"/>
      </w:pPr>
    </w:p>
    <w:p w:rsidR="00B33A7E" w:rsidRDefault="00B33A7E" w:rsidP="00B33A7E">
      <w:pPr>
        <w:pStyle w:val="NormalWeb"/>
        <w:ind w:left="360"/>
      </w:pPr>
    </w:p>
    <w:p w:rsidR="00B33A7E" w:rsidRDefault="00B33A7E"/>
    <w:sectPr w:rsidR="00B33A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56888"/>
    <w:multiLevelType w:val="multilevel"/>
    <w:tmpl w:val="E5440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A81E64"/>
    <w:multiLevelType w:val="multilevel"/>
    <w:tmpl w:val="1AA20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9E7B07"/>
    <w:multiLevelType w:val="multilevel"/>
    <w:tmpl w:val="1108C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9B2A4D"/>
    <w:multiLevelType w:val="multilevel"/>
    <w:tmpl w:val="09C06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4B46D2"/>
    <w:multiLevelType w:val="multilevel"/>
    <w:tmpl w:val="79D66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A7E"/>
    <w:rsid w:val="002A1E08"/>
    <w:rsid w:val="00676CE6"/>
    <w:rsid w:val="00B3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8B670"/>
  <w15:chartTrackingRefBased/>
  <w15:docId w15:val="{09D34F4D-90F5-498D-9025-6BC483054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3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55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573</Words>
  <Characters>3157</Characters>
  <Application>Microsoft Office Word</Application>
  <DocSecurity>0</DocSecurity>
  <Lines>26</Lines>
  <Paragraphs>7</Paragraphs>
  <ScaleCrop>false</ScaleCrop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2026-02-09T11:36:00Z</dcterms:created>
  <dcterms:modified xsi:type="dcterms:W3CDTF">2026-02-09T11:39:00Z</dcterms:modified>
</cp:coreProperties>
</file>