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EF6620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620" w:rsidRDefault="00EF6620"/>
    <w:p w:rsidR="00EF6620" w:rsidRPr="00EF6620" w:rsidRDefault="00EF6620" w:rsidP="00EF6620">
      <w:pPr>
        <w:pStyle w:val="NormalWeb"/>
        <w:ind w:left="360"/>
        <w:rPr>
          <w:sz w:val="44"/>
          <w:szCs w:val="44"/>
        </w:rPr>
      </w:pPr>
      <w:r w:rsidRPr="00EF6620">
        <w:rPr>
          <w:b/>
          <w:bCs/>
          <w:sz w:val="44"/>
          <w:szCs w:val="44"/>
        </w:rPr>
        <w:t>Solicitud de Ajustes Razonables para Estudiantes con Discapacidad (Inclusión)</w:t>
      </w:r>
      <w:r w:rsidRPr="00EF6620">
        <w:rPr>
          <w:sz w:val="44"/>
          <w:szCs w:val="44"/>
        </w:rPr>
        <w:t xml:space="preserve"> </w:t>
      </w:r>
    </w:p>
    <w:p w:rsidR="00EF6620" w:rsidRDefault="00EF6620" w:rsidP="00EF6620">
      <w:pPr>
        <w:pStyle w:val="NormalWeb"/>
        <w:ind w:left="360"/>
        <w:rPr>
          <w:i/>
          <w:iCs/>
        </w:rPr>
      </w:pPr>
      <w:r>
        <w:rPr>
          <w:i/>
          <w:iCs/>
        </w:rPr>
        <w:t>(Vital para asegurar que el colegio adapte sus clases y no excluya al estudiante).</w:t>
      </w:r>
    </w:p>
    <w:p w:rsidR="00EF6620" w:rsidRDefault="00EF6620" w:rsidP="00EF6620">
      <w:pPr>
        <w:pStyle w:val="NormalWeb"/>
        <w:ind w:left="360"/>
        <w:rPr>
          <w:i/>
          <w:iCs/>
        </w:rPr>
      </w:pPr>
    </w:p>
    <w:p w:rsidR="00EF6620" w:rsidRDefault="00EF6620" w:rsidP="00EF6620">
      <w:pPr>
        <w:pStyle w:val="NormalWeb"/>
        <w:ind w:left="360"/>
        <w:rPr>
          <w:i/>
          <w:iCs/>
        </w:rPr>
      </w:pPr>
    </w:p>
    <w:p w:rsidR="00EF6620" w:rsidRPr="00EF6620" w:rsidRDefault="00EF6620" w:rsidP="00EF6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6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DIRIGIDO A:</w:t>
      </w: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del Rector(a)] / [Comité Escolar de Convivencia / Orientación Escolar] </w:t>
      </w:r>
      <w:r w:rsidRPr="00EF6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INSTITUCIÓN:</w:t>
      </w: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del Colegio / Institución Educativa] </w:t>
      </w:r>
      <w:r w:rsidRPr="00EF6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ASUNTO:</w:t>
      </w: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Derecho de Petición – Solicitud de implementación de Ajustes Razonables y elaboración/actualización del PIAR.</w:t>
      </w:r>
    </w:p>
    <w:p w:rsidR="00EF6620" w:rsidRPr="00EF6620" w:rsidRDefault="00EF6620" w:rsidP="00EF6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6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CIUDAD Y FECHA:</w:t>
      </w: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</w:t>
      </w:r>
      <w:proofErr w:type="spellStart"/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>Ej</w:t>
      </w:r>
      <w:proofErr w:type="spellEnd"/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>: Bogotá D.C., 9 de febrero de 2026]</w:t>
      </w:r>
    </w:p>
    <w:p w:rsidR="00EF6620" w:rsidRPr="00EF6620" w:rsidRDefault="00EF6620" w:rsidP="00EF6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EF6620" w:rsidRPr="00EF6620" w:rsidRDefault="00EF6620" w:rsidP="00EF662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EF6620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I. IDENTIFICACIÓN</w:t>
      </w:r>
    </w:p>
    <w:p w:rsidR="00EF6620" w:rsidRPr="00EF6620" w:rsidRDefault="00EF6620" w:rsidP="00EF6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Yo, </w:t>
      </w:r>
      <w:r w:rsidRPr="00EF6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del Padre/Madre o Acudiente]</w:t>
      </w: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identificado(a) como aparece al pie de mi firma, en representación de mi hijo(a) menor de edad </w:t>
      </w:r>
      <w:r w:rsidRPr="00EF6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del Estudiante]</w:t>
      </w: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quien presenta una condición de discapacidad [especificar: física, cognitiva, sensorial, múltiple, etc.], presento la siguiente solicitud en ejercicio del </w:t>
      </w:r>
      <w:r w:rsidRPr="00EF6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23 de la C.P.</w:t>
      </w: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en cumplimiento de la normativa de educación inclusiva.</w:t>
      </w:r>
    </w:p>
    <w:p w:rsidR="00EF6620" w:rsidRPr="00EF6620" w:rsidRDefault="00EF6620" w:rsidP="00EF662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EF6620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II. HECHOS</w:t>
      </w:r>
    </w:p>
    <w:p w:rsidR="00EF6620" w:rsidRPr="00EF6620" w:rsidRDefault="00EF6620" w:rsidP="00EF66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>Que el estudiante [Nombre del Estudiante] se encuentra debidamente matriculado en el grado [Grado] de esta institución.</w:t>
      </w:r>
    </w:p>
    <w:p w:rsidR="00EF6620" w:rsidRPr="00EF6620" w:rsidRDefault="00EF6620" w:rsidP="00EF66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>Que su diagnóstico médico y/o valoración pedagógica indica que requiere apoyos específicos para acceder al aprendizaje en igualdad de condiciones.</w:t>
      </w:r>
    </w:p>
    <w:p w:rsidR="00EF6620" w:rsidRPr="00EF6620" w:rsidRDefault="00EF6620" w:rsidP="00EF66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>Que, a la fecha, [se han presentado barreras para su participación / no se ha formalizado el PIAR / los docentes no están aplicando las adaptaciones necesarias], lo que pone en riesgo su derecho fundamental a la educación y su permanencia en el sistema.</w:t>
      </w:r>
    </w:p>
    <w:p w:rsidR="00EF6620" w:rsidRPr="00EF6620" w:rsidRDefault="00EF6620" w:rsidP="00EF662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EF6620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III. FUNDAMENTOS JURÍDICOS</w:t>
      </w:r>
    </w:p>
    <w:p w:rsidR="00EF6620" w:rsidRPr="00EF6620" w:rsidRDefault="00EF6620" w:rsidP="00EF6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>El derecho a la educación inclusiva está blindado por normas nacionales e internacionales:</w:t>
      </w:r>
    </w:p>
    <w:p w:rsidR="00EF6620" w:rsidRPr="00EF6620" w:rsidRDefault="00EF6620" w:rsidP="00EF662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6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Ley 1618 de 2013:</w:t>
      </w: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Establece las disposiciones para garantizar el pleno ejercicio de los derechos de las personas con discapacidad. El Estado y las instituciones deben asegurar que la educación sea inclusiva en todos los niveles.</w:t>
      </w:r>
    </w:p>
    <w:p w:rsidR="00EF6620" w:rsidRPr="00EF6620" w:rsidRDefault="00EF6620" w:rsidP="00EF662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6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Decreto 1421 de 2017:</w:t>
      </w: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 la norma técnica fundamental en Colombia. Obliga a todas las instituciones educativas (públicas y privadas) a elaborar el </w:t>
      </w:r>
      <w:r w:rsidRPr="00EF6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PIAR (Plan Individual de Ajustes Razonables)</w:t>
      </w: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para cada estudiante con discapacidad, asegurando que el currículo se adapte al niño, y no el niño al currículo.</w:t>
      </w:r>
    </w:p>
    <w:p w:rsidR="00EF6620" w:rsidRPr="00EF6620" w:rsidRDefault="00EF6620" w:rsidP="00EF662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6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Sentencia T-025 de 2019 (Corte Constitucional):</w:t>
      </w: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Reitera que la educación inclusiva es un derecho fundamental y que la falta de ajustes razonables constituye un acto de discriminación.</w:t>
      </w:r>
    </w:p>
    <w:p w:rsidR="00EF6620" w:rsidRPr="00EF6620" w:rsidRDefault="00EF6620" w:rsidP="00EF662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6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Convención sobre los Derechos de las Personas con Discapacidad (ONU):</w:t>
      </w: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Ratificada por Colombia, que exige la eliminación de barreras en el entorno educativo.</w:t>
      </w:r>
    </w:p>
    <w:p w:rsidR="00EF6620" w:rsidRPr="00EF6620" w:rsidRDefault="00EF6620" w:rsidP="00EF662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EF6620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IV. PETICIÓN</w:t>
      </w:r>
    </w:p>
    <w:p w:rsidR="00EF6620" w:rsidRPr="00EF6620" w:rsidRDefault="00EF6620" w:rsidP="00EF662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6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</w:t>
      </w: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la institución proceda a la elaboración, socialización y firma del </w:t>
      </w:r>
      <w:r w:rsidRPr="00EF6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PIAR (Plan Individual de Ajustes Razonables)</w:t>
      </w: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para el estudiante, con la participación activa de los docentes de área y la familia.</w:t>
      </w:r>
    </w:p>
    <w:p w:rsidR="00EF6620" w:rsidRPr="00EF6620" w:rsidRDefault="00EF6620" w:rsidP="00EF662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6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</w:t>
      </w: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se implementen de manera inmediata los </w:t>
      </w:r>
      <w:r w:rsidRPr="00EF6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ajustes razonables</w:t>
      </w: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necesarios, tales como: [</w:t>
      </w:r>
      <w:proofErr w:type="spellStart"/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>Ej</w:t>
      </w:r>
      <w:proofErr w:type="spellEnd"/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>: materiales en braille, tiempos adicionales en evaluaciones, uso de apoyos visuales, ajustes en la infraestructura o apoyos pedagógicos específicos].</w:t>
      </w:r>
    </w:p>
    <w:p w:rsidR="00EF6620" w:rsidRPr="00EF6620" w:rsidRDefault="00EF6620" w:rsidP="00EF662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6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</w:t>
      </w: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se garantice que el estudiante no será excluido de ninguna actividad curricular o extracurricular debido a su condición de discapacidad.</w:t>
      </w:r>
    </w:p>
    <w:p w:rsidR="00EF6620" w:rsidRPr="00EF6620" w:rsidRDefault="00EF6620" w:rsidP="00EF662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EF6620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V. ANEXOS</w:t>
      </w:r>
    </w:p>
    <w:p w:rsidR="00EF6620" w:rsidRPr="00EF6620" w:rsidRDefault="00EF6620" w:rsidP="00EF662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>Copia del diagnóstico médico o informe psicopedagógico actualizado.</w:t>
      </w:r>
    </w:p>
    <w:p w:rsidR="00EF6620" w:rsidRPr="00EF6620" w:rsidRDefault="00EF6620" w:rsidP="00EF662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>(Opcional) Copia del historial escolar previo donde consten apoyos anteriores.</w:t>
      </w:r>
    </w:p>
    <w:p w:rsidR="00EF6620" w:rsidRPr="00EF6620" w:rsidRDefault="00EF6620" w:rsidP="00EF662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EF6620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VI. NOTIFICACIONES</w:t>
      </w:r>
    </w:p>
    <w:p w:rsidR="00EF6620" w:rsidRPr="00EF6620" w:rsidRDefault="00EF6620" w:rsidP="00EF6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Recibiré respuesta en: </w:t>
      </w:r>
      <w:r w:rsidRPr="00EF6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Dirección:</w:t>
      </w: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[Tu dirección] </w:t>
      </w:r>
      <w:r w:rsidRPr="00EF6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Teléfono:</w:t>
      </w: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[Tu número] </w:t>
      </w:r>
      <w:r w:rsidRPr="00EF6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Correo electrónico:</w:t>
      </w: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[Tu Email]</w:t>
      </w:r>
    </w:p>
    <w:p w:rsidR="00EF6620" w:rsidRPr="00EF6620" w:rsidRDefault="00EF6620" w:rsidP="00EF6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>Atentamente,</w:t>
      </w:r>
    </w:p>
    <w:p w:rsidR="00EF6620" w:rsidRDefault="00EF6620" w:rsidP="00EF6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6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(Firma)</w:t>
      </w: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EF6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Completo del Padre/Madre/Acudiente]</w:t>
      </w: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EF6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C.C.:</w:t>
      </w: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[Número]</w:t>
      </w:r>
    </w:p>
    <w:p w:rsidR="00EF6620" w:rsidRDefault="00EF6620" w:rsidP="00EF6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EF6620" w:rsidRDefault="00EF6620" w:rsidP="00EF6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EF6620" w:rsidRDefault="00EF6620" w:rsidP="00EF6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EF6620" w:rsidRDefault="00EF6620" w:rsidP="00EF6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EF6620" w:rsidRDefault="00EF6620" w:rsidP="00EF6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EF6620" w:rsidRPr="00EF6620" w:rsidRDefault="00EF6620" w:rsidP="00EF6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 xml:space="preserve">NOTA: </w:t>
      </w:r>
    </w:p>
    <w:p w:rsidR="00EF6620" w:rsidRPr="00EF6620" w:rsidRDefault="00EF6620" w:rsidP="00EF662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6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El PIAR no es opcional:</w:t>
      </w: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E</w:t>
      </w: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 colegio </w:t>
      </w:r>
      <w:r w:rsidRPr="00EF6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 puede negarse</w:t>
      </w: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 hacer el PIAR argumentando que "no tienen personal sombra" o "no son especialistas". El Decreto 1421 dice que es una obligación de la institución con sus recursos actuales.</w:t>
      </w:r>
    </w:p>
    <w:p w:rsidR="00EF6620" w:rsidRPr="00EF6620" w:rsidRDefault="00EF6620" w:rsidP="00EF662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F6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Lenguaje claro:</w:t>
      </w:r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bookmarkStart w:id="0" w:name="_GoBack"/>
      <w:bookmarkEnd w:id="0"/>
      <w:r w:rsidRPr="00EF6620">
        <w:rPr>
          <w:rFonts w:ascii="Times New Roman" w:eastAsia="Times New Roman" w:hAnsi="Times New Roman" w:cs="Times New Roman"/>
          <w:sz w:val="24"/>
          <w:szCs w:val="24"/>
          <w:lang w:eastAsia="es-ES"/>
        </w:rPr>
        <w:t>"Ajuste Razonable" significa cualquier modificación que no sea una carga desproporcionada pero que permita al estudiante participar. No es "bajar el nivel", es "cambiar la forma".</w:t>
      </w:r>
    </w:p>
    <w:p w:rsidR="00EF6620" w:rsidRPr="00EF6620" w:rsidRDefault="00EF6620" w:rsidP="00EF6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EF6620" w:rsidRDefault="00EF6620" w:rsidP="00EF6620">
      <w:pPr>
        <w:pStyle w:val="NormalWeb"/>
        <w:ind w:left="360"/>
      </w:pPr>
    </w:p>
    <w:p w:rsidR="00EF6620" w:rsidRDefault="00EF6620"/>
    <w:sectPr w:rsidR="00EF662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47E95"/>
    <w:multiLevelType w:val="multilevel"/>
    <w:tmpl w:val="BB2AC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301CCD"/>
    <w:multiLevelType w:val="multilevel"/>
    <w:tmpl w:val="31341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201D47"/>
    <w:multiLevelType w:val="multilevel"/>
    <w:tmpl w:val="D3A868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E3B1270"/>
    <w:multiLevelType w:val="multilevel"/>
    <w:tmpl w:val="25D48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9E7B07"/>
    <w:multiLevelType w:val="multilevel"/>
    <w:tmpl w:val="1108C9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41E642E"/>
    <w:multiLevelType w:val="multilevel"/>
    <w:tmpl w:val="FD6A5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620"/>
    <w:rsid w:val="002A1E08"/>
    <w:rsid w:val="00676CE6"/>
    <w:rsid w:val="00EF6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5B853"/>
  <w15:chartTrackingRefBased/>
  <w15:docId w15:val="{9F173A12-ABA8-46EF-B500-B4F6AFF23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F66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13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9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592</Words>
  <Characters>3260</Characters>
  <Application>Microsoft Office Word</Application>
  <DocSecurity>0</DocSecurity>
  <Lines>27</Lines>
  <Paragraphs>7</Paragraphs>
  <ScaleCrop>false</ScaleCrop>
  <Company/>
  <LinksUpToDate>false</LinksUpToDate>
  <CharactersWithSpaces>3845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2026-02-09T11:28:00Z</dcterms:created>
  <dcterms:modified xsi:type="dcterms:W3CDTF">2026-02-09T11:31:00Z</dcterms:modified>
</cp:coreProperties>
</file>