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A1E08" w:rsidRDefault="00551D78">
      <w:r>
        <w:rPr>
          <w:noProof/>
        </w:rPr>
        <w:drawing>
          <wp:inline distT="0" distB="0" distL="0" distR="0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w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1D78" w:rsidRDefault="00551D78"/>
    <w:p w:rsidR="00551D78" w:rsidRDefault="00551D78" w:rsidP="00551D78">
      <w:pPr>
        <w:jc w:val="center"/>
        <w:rPr>
          <w:b/>
          <w:bCs/>
          <w:sz w:val="44"/>
          <w:szCs w:val="44"/>
        </w:rPr>
      </w:pPr>
      <w:r w:rsidRPr="00551D78">
        <w:rPr>
          <w:b/>
          <w:bCs/>
          <w:sz w:val="44"/>
          <w:szCs w:val="44"/>
        </w:rPr>
        <w:t>Solicitud de Servicio de Transporte para Asistencia a Citas y Terapias</w:t>
      </w:r>
    </w:p>
    <w:p w:rsidR="00551D78" w:rsidRDefault="00551D78" w:rsidP="00551D78">
      <w:pPr>
        <w:jc w:val="center"/>
        <w:rPr>
          <w:b/>
          <w:bCs/>
          <w:sz w:val="44"/>
          <w:szCs w:val="44"/>
        </w:rPr>
      </w:pP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Este documento se utiliza cuando una persona con discapacidad requiere trasladarse para recibir sus servicios médicos y no cuenta con los medios económicos o físicos para hacerlo por su cuenta.</w:t>
      </w:r>
    </w:p>
    <w:p w:rsidR="00551D78" w:rsidRPr="00551D78" w:rsidRDefault="00551D78" w:rsidP="00551D7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pict>
          <v:rect id="_x0000_i1025" style="width:0;height:1.5pt" o:hralign="center" o:hrstd="t" o:hr="t" fillcolor="#a0a0a0" stroked="f"/>
        </w:pic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Ciudad y Fecha: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[Escribir ciudad], [Día] de [Mes] de 2026.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atención de: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GERENCIA DE AUTORIZACIONES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tu EPS]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E. S. D.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REFERENCIA: DERECHO DE PETICIÓN (Art. 23 C.P.) – SOLICITUD DE TRANSPORTE ESPECIAL Y ACOMPAÑANTE PARA ACCESO A SERVICIOS DE SALUD.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identificado(a) con [Tipo de documento] No.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[Número de documento]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, afiliado(a) a su entidad, me dirijo a ustedes para solicitar la garantía de acceso efectivo a mis servicios de salud bajo las siguientes consideraciones:</w:t>
      </w:r>
    </w:p>
    <w:p w:rsidR="00551D78" w:rsidRPr="00551D78" w:rsidRDefault="00551D78" w:rsidP="00551D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1. HECHOS</w:t>
      </w:r>
    </w:p>
    <w:p w:rsidR="00551D78" w:rsidRPr="00551D78" w:rsidRDefault="00551D78" w:rsidP="00551D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Debido a mi condición de discapacidad consistente en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 xml:space="preserve">[Escribir diagnóstico, </w:t>
      </w:r>
      <w:proofErr w:type="spellStart"/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ej</w:t>
      </w:r>
      <w:proofErr w:type="spellEnd"/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: parálisis, movilidad reducida, etc.]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, requiero asistir a citas médicas y terapias de forma recurrente en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[Nombre de la IPS o clínica]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.</w:t>
      </w:r>
    </w:p>
    <w:p w:rsidR="00551D78" w:rsidRPr="00551D78" w:rsidRDefault="00551D78" w:rsidP="00551D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Ni mi familia ni yo contamos con los recursos económicos para costear los desplazamientos constantes, ni cuento con un vehículo adaptado para mi condición.</w:t>
      </w:r>
    </w:p>
    <w:p w:rsidR="00551D78" w:rsidRPr="00551D78" w:rsidRDefault="00551D78" w:rsidP="00551D7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El no contar con el transporte garantizado está generando una interrupción en mi tratamiento, lo cual agrava mi estado de salud.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2. SOLICITUD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Solicito que se autorice y suministre el servicio de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transporte (ida y vuelta)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desde mi lugar de residencia hasta los centros asistenciales donde recibo tratamiento. Asimismo, solicito que dicho transporte incluya a un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acompañante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, dado que por mi discapacidad no puedo movilizarme de manera autónoma.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lastRenderedPageBreak/>
        <w:t>3. FUNDAMENTOS JURÍDICOS</w:t>
      </w:r>
    </w:p>
    <w:p w:rsidR="00551D78" w:rsidRPr="00551D78" w:rsidRDefault="00551D78" w:rsidP="00551D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T-760 de 2008: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La Corte Constitucional establece que el transporte debe ser cubierto por la EPS cuando el servicio médico es necesario y el paciente (o su familia) no tiene recursos para costearlo.</w:t>
      </w:r>
    </w:p>
    <w:p w:rsidR="00551D78" w:rsidRPr="00551D78" w:rsidRDefault="00551D78" w:rsidP="00551D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Sentencia T-122 de 2021: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Reitera que el derecho a la salud incluye el acceso físico a los servicios. Si la barrera es el transporte, la EPS debe eliminarla para evitar la vulneración de derechos fundamentales.</w:t>
      </w:r>
    </w:p>
    <w:p w:rsidR="00551D78" w:rsidRPr="00551D78" w:rsidRDefault="00551D78" w:rsidP="00551D7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Estatutaria 1618 de 2013: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Establece la obligación de eliminar barreras de movilidad para personas con discapacidad en el acceso a servicios públicos y sociales.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4. ANEXOS</w:t>
      </w:r>
    </w:p>
    <w:p w:rsidR="00551D78" w:rsidRPr="00551D78" w:rsidRDefault="00551D78" w:rsidP="00551D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Copia del Certificado de Discapacidad (o historia clínica que acredite la limitación física).</w:t>
      </w:r>
    </w:p>
    <w:p w:rsidR="00551D78" w:rsidRPr="00551D78" w:rsidRDefault="00551D78" w:rsidP="00551D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Órdenes médicas de las citas o terapias programadas.</w:t>
      </w:r>
    </w:p>
    <w:p w:rsidR="00551D78" w:rsidRPr="00551D78" w:rsidRDefault="00551D78" w:rsidP="00551D7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[Opcional] Certificado de SISBÉN o declaración de falta de recursos.</w:t>
      </w:r>
    </w:p>
    <w:p w:rsidR="00551D78" w:rsidRPr="00551D78" w:rsidRDefault="00551D78" w:rsidP="00551D7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5. NOTIFICACIONES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[Tu Dirección / Teléfono / Email]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>Cordialmente,</w:t>
      </w:r>
    </w:p>
    <w:p w:rsidR="00551D78" w:rsidRPr="00551D78" w:rsidRDefault="00551D78" w:rsidP="00551D7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(Firma)</w:t>
      </w:r>
      <w:r w:rsidRPr="00551D78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551D78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[Tu Nombre Completo]</w:t>
      </w:r>
    </w:p>
    <w:p w:rsidR="00551D78" w:rsidRDefault="00551D78" w:rsidP="00551D78">
      <w:pPr>
        <w:rPr>
          <w:b/>
          <w:bCs/>
          <w:sz w:val="44"/>
          <w:szCs w:val="44"/>
        </w:rPr>
      </w:pPr>
    </w:p>
    <w:p w:rsidR="00551D78" w:rsidRDefault="00551D78" w:rsidP="00551D78">
      <w:pPr>
        <w:rPr>
          <w:b/>
          <w:bCs/>
          <w:sz w:val="44"/>
          <w:szCs w:val="44"/>
        </w:rPr>
      </w:pPr>
    </w:p>
    <w:p w:rsidR="00551D78" w:rsidRPr="00551D78" w:rsidRDefault="00551D78" w:rsidP="00551D7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NOTA: </w:t>
      </w:r>
      <w:r>
        <w:t xml:space="preserve">si la EPS niega esto, el siguiente paso es la </w:t>
      </w:r>
      <w:r>
        <w:rPr>
          <w:b/>
          <w:bCs/>
        </w:rPr>
        <w:t>Tutela</w:t>
      </w:r>
      <w:r>
        <w:t>, porque el transporte se considera "accesibilidad al derecho a la salud".</w:t>
      </w:r>
      <w:bookmarkStart w:id="0" w:name="_GoBack"/>
      <w:bookmarkEnd w:id="0"/>
    </w:p>
    <w:sectPr w:rsidR="00551D78" w:rsidRPr="00551D7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30CE3"/>
    <w:multiLevelType w:val="multilevel"/>
    <w:tmpl w:val="45009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C9256FC"/>
    <w:multiLevelType w:val="multilevel"/>
    <w:tmpl w:val="98E8A6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E6B21FE"/>
    <w:multiLevelType w:val="multilevel"/>
    <w:tmpl w:val="A2A2D0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D78"/>
    <w:rsid w:val="002A1E08"/>
    <w:rsid w:val="00551D78"/>
    <w:rsid w:val="0067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47A1F"/>
  <w15:chartTrackingRefBased/>
  <w15:docId w15:val="{94609146-BA4F-40E8-99D5-9EA119D0B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410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2026-02-05T08:45:00Z</dcterms:created>
  <dcterms:modified xsi:type="dcterms:W3CDTF">2026-02-05T08:47:00Z</dcterms:modified>
</cp:coreProperties>
</file>