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4DFD8" w14:textId="77777777" w:rsidR="002A1E08" w:rsidRDefault="008029E6">
      <w:r>
        <w:rPr>
          <w:noProof/>
        </w:rPr>
        <w:drawing>
          <wp:inline distT="0" distB="0" distL="0" distR="0" wp14:anchorId="55A99774" wp14:editId="6624212B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2595" w14:textId="77777777" w:rsidR="008029E6" w:rsidRDefault="008029E6">
      <w:hyperlink r:id="rId6" w:history="1">
        <w:r w:rsidRPr="008029E6">
          <w:rPr>
            <w:rStyle w:val="Hipervnculo"/>
          </w:rPr>
          <w:t>Infoderechos.com/es</w:t>
        </w:r>
      </w:hyperlink>
    </w:p>
    <w:p w14:paraId="671A7CE0" w14:textId="504F6F34" w:rsidR="008029E6" w:rsidRDefault="008029E6"/>
    <w:p w14:paraId="4B9E9DC0" w14:textId="77777777" w:rsidR="00605E3B" w:rsidRPr="00605E3B" w:rsidRDefault="00605E3B" w:rsidP="00605E3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  <w:bookmarkStart w:id="0" w:name="_GoBack"/>
      <w:r w:rsidRPr="00605E3B"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  <w:t>Impugnación de la "Insostenibilidad</w:t>
      </w:r>
      <w:bookmarkEnd w:id="0"/>
      <w:r w:rsidRPr="00605E3B"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  <w:t>"</w:t>
      </w:r>
    </w:p>
    <w:p w14:paraId="1F16ABE3" w14:textId="36B39A49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Que no decida tu abogado si tienes derecho a juicio.</w:t>
      </w:r>
    </w:p>
    <w:p w14:paraId="43CCF4D6" w14:textId="77777777" w:rsidR="00605E3B" w:rsidRP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¿Qué es la "Insostenibilidad"? (Art. 32 Ley 1/1996)</w:t>
      </w:r>
    </w:p>
    <w:p w14:paraId="28D999A0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Cuando un abogado de oficio considera que tu pretensión (lo que pides) no tiene fundamento legal, firma un informe de insostenibilidad. Esto detiene tu caso.</w:t>
      </w:r>
    </w:p>
    <w:p w14:paraId="3EE74779" w14:textId="77777777" w:rsidR="00605E3B" w:rsidRP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Tu derecho a una segunda opinión</w:t>
      </w:r>
    </w:p>
    <w:p w14:paraId="49ADB736" w14:textId="6DBB7838" w:rsid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 es la última palabra. El Colegio de Abogados debe enviar tu expediente al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Ministerio Fiscal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a la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Comisión de Asistencia Jurídica Gratuita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Si ellos dicen que sí hay base, el Colegio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obligará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ese abogado (o a otro) a llevar tu caso.</w:t>
      </w:r>
    </w:p>
    <w:p w14:paraId="4BFFEE89" w14:textId="346ED0B7" w:rsid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819AA7A" w14:textId="77777777" w:rsidR="00605E3B" w:rsidRPr="00605E3B" w:rsidRDefault="00605E3B" w:rsidP="00605E3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¿Cuándo puedes (y cuándo no) impugnar a tu abogado?</w:t>
      </w:r>
    </w:p>
    <w:p w14:paraId="7BADDE16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 todos los juicios son iguales. El sistema permite que un abogado de oficio diga "no veo base legal para este caso", pero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solo en ciertos ámbitos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. Aquí tienes el mapa para no perderte:</w:t>
      </w:r>
    </w:p>
    <w:p w14:paraId="582DF50A" w14:textId="77777777" w:rsidR="00605E3B" w:rsidRP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1. En casos Civiles, Mercantiles o Laborales </w:t>
      </w:r>
      <w:r w:rsidRPr="00605E3B">
        <w:rPr>
          <w:rFonts w:ascii="Segoe UI Emoji" w:eastAsia="Times New Roman" w:hAnsi="Segoe UI Emoji" w:cs="Segoe UI Emoji"/>
          <w:b/>
          <w:bCs/>
          <w:sz w:val="24"/>
          <w:szCs w:val="24"/>
          <w:lang w:eastAsia="es-ES"/>
        </w:rPr>
        <w:t>⚖️</w:t>
      </w:r>
    </w:p>
    <w:p w14:paraId="761E74FE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(Ejemplos: desahucios, deudas, divorcios, despidos)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Aquí el abogado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SÍ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puede presentar un informe de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Insostenibilidad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. Si considera que tu pretensión no tiene pies ni cabeza y que vas a perder el juicio seguro, puede negarse a firmar la demanda.</w:t>
      </w:r>
    </w:p>
    <w:p w14:paraId="097B37DA" w14:textId="77777777" w:rsidR="00605E3B" w:rsidRPr="00605E3B" w:rsidRDefault="00605E3B" w:rsidP="00605E3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Tu defensa: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crees que el abogado se equivoca o no ha estudiado bien tus pruebas, usa nuestro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Modelo de Impugnación de Insostenibilidad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. Esto obliga a que el Colegio de Abogados o un Fiscal revisen el caso. Si ellos te dan la razón, el abogado tendrá que defenderte obligatoriamente.</w:t>
      </w:r>
    </w:p>
    <w:p w14:paraId="70695189" w14:textId="77777777" w:rsid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609A80CA" w14:textId="77777777" w:rsid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4C4D26AD" w14:textId="77777777" w:rsid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73F6B670" w14:textId="77777777" w:rsid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571A582C" w14:textId="46D1A6BF" w:rsidR="00605E3B" w:rsidRPr="00605E3B" w:rsidRDefault="00605E3B" w:rsidP="00605E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 xml:space="preserve">2. En casos Penales </w:t>
      </w:r>
      <w:r w:rsidRPr="00605E3B">
        <w:rPr>
          <w:rFonts w:ascii="Segoe UI Emoji" w:eastAsia="Times New Roman" w:hAnsi="Segoe UI Emoji" w:cs="Segoe UI Emoji"/>
          <w:b/>
          <w:bCs/>
          <w:sz w:val="24"/>
          <w:szCs w:val="24"/>
          <w:lang w:eastAsia="es-ES"/>
        </w:rPr>
        <w:t>⚖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️</w:t>
      </w:r>
      <w:r w:rsidRPr="00605E3B">
        <w:rPr>
          <w:rFonts w:ascii="Segoe UI Emoji" w:eastAsia="Times New Roman" w:hAnsi="Segoe UI Emoji" w:cs="Segoe UI Emoji"/>
          <w:b/>
          <w:bCs/>
          <w:sz w:val="24"/>
          <w:szCs w:val="24"/>
          <w:lang w:eastAsia="es-ES"/>
        </w:rPr>
        <w:t>🔥</w:t>
      </w:r>
    </w:p>
    <w:p w14:paraId="28B56FBF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(Ejemplos: denuncias, querellas, juicios por delitos)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Aquí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existe la insostenibilidad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El derecho a la defensa en el ámbito penal es sagrado. Tu abogado de oficio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puede decir que tu caso "no tiene fundamento"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librarse de ti. Aunque las pruebas estén en tu contra, su obligación es buscar la absolución, reducir la pena o vigilar que se respeten tus derechos.</w:t>
      </w:r>
    </w:p>
    <w:p w14:paraId="538CAB1B" w14:textId="77777777" w:rsidR="00605E3B" w:rsidRPr="00605E3B" w:rsidRDefault="00605E3B" w:rsidP="00605E3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Tu defensa: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tu abogado de oficio en un caso penal se niega a trabajar o te dice que "no hay nada que hacer" y se cruza de brazos, no impugnes una insostenibilidad (porque no existe). Lo que debes hacer es presentar una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Queja por Falta de Defensa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ante el Colegio de Abogados para que le abran un expediente o te asignen a otro que sí cumpla con su deber.</w:t>
      </w:r>
    </w:p>
    <w:p w14:paraId="568D17E7" w14:textId="77777777" w:rsidR="00605E3B" w:rsidRP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E39BD23">
          <v:rect id="_x0000_i1067" style="width:0;height:1.5pt" o:hralign="center" o:hrstd="t" o:hr="t" fillcolor="#a0a0a0" stroked="f"/>
        </w:pict>
      </w:r>
    </w:p>
    <w:p w14:paraId="7DDAE4BD" w14:textId="2591D9CC" w:rsidR="00605E3B" w:rsidRPr="00605E3B" w:rsidRDefault="00605E3B" w:rsidP="00605E3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605E3B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📝</w:t>
      </w:r>
      <w:r w:rsidRPr="00605E3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Resumen:</w:t>
      </w:r>
    </w:p>
    <w:p w14:paraId="51860F1C" w14:textId="77777777" w:rsidR="00605E3B" w:rsidRPr="00605E3B" w:rsidRDefault="00605E3B" w:rsidP="00605E3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¿Es Civil/Mercantil?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abogado puede decir "no lo veo". Tú puedes decir "que lo revise un Fiscal".</w:t>
      </w:r>
    </w:p>
    <w:p w14:paraId="1EFE871B" w14:textId="77777777" w:rsidR="00605E3B" w:rsidRPr="00605E3B" w:rsidRDefault="00605E3B" w:rsidP="00605E3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¿Es Penal?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abogado está obligado a defenderte hasta el final. Si no lo hace, es una falta grave de su ética profesional.</w:t>
      </w:r>
    </w:p>
    <w:p w14:paraId="1A49D93F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85A6CAF" w14:textId="675D296B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403370C9">
          <v:rect id="_x0000_i1063" style="width:0;height:1.5pt" o:hralign="center" o:hrstd="t" o:hr="t" fillcolor="#a0a0a0" stroked="f"/>
        </w:pict>
      </w:r>
    </w:p>
    <w:p w14:paraId="7C0AE48E" w14:textId="48EF1100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66BF8C1" w14:textId="4732D017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365E33E" w14:textId="76CB6FAD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5883BDA" w14:textId="066D0BB7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0672627" w14:textId="302F6243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4D971BE" w14:textId="44ED51DA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F69EB24" w14:textId="7D6EA0D6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81D2D01" w14:textId="32542B33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20A00F7" w14:textId="34D401D6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4573D1E" w14:textId="61D08196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7084198" w14:textId="32C91F7D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8C9CBE2" w14:textId="209F9643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554572B" w14:textId="2FA0C365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574CB10" w14:textId="2C9F08B2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C1D4D02" w14:textId="3B203658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DD1A81B" w14:textId="4F2B015A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FDFC8F7" w14:textId="072D7B75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6E5F52B" w14:textId="6EFB5F44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C829C3B" w14:textId="79B045E4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A764073" w14:textId="2593691A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333BE86" w14:textId="1320D760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DF3364B" w14:textId="2676D2D5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7830B53" w14:textId="39562FBE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A725587" w14:textId="4F47FD26" w:rsid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00835CA" w14:textId="77777777" w:rsidR="00605E3B" w:rsidRPr="00605E3B" w:rsidRDefault="00605E3B" w:rsidP="00605E3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605E3B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📝</w:t>
      </w:r>
      <w:r w:rsidRPr="00605E3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Modelo de Escrito ante el Dictamen de Insostenibilidad</w:t>
      </w:r>
    </w:p>
    <w:p w14:paraId="46045369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COMISIÓN DE ASISTENCIA JURÍDICA GRATUITA DE [Ciudad]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Expediente </w:t>
      </w:r>
      <w:proofErr w:type="spellStart"/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[Tu número de expediente]</w:t>
      </w:r>
    </w:p>
    <w:p w14:paraId="2F00B27F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D./Dña. [Tu Nombre]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DNI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DNI]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comparezco y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DIGO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48CC7353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habiéndoseme comunicado el dictamen de insostenibilidad emitido por el letrado/a designado de oficio,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D./Dña. [Nombre del Abogado]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para el procedimiento de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[Tipo de juicio, </w:t>
      </w:r>
      <w:proofErr w:type="spellStart"/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reclamación de cantidad]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vengo a manifestar mi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DISCONFORMIDAD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el mismo, basándome en los siguientes:</w:t>
      </w:r>
    </w:p>
    <w:p w14:paraId="6671120A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MOTIVOS:</w:t>
      </w:r>
    </w:p>
    <w:p w14:paraId="1ACDF023" w14:textId="77777777" w:rsidR="00605E3B" w:rsidRPr="00605E3B" w:rsidRDefault="00605E3B" w:rsidP="00605E3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FUNDAMENTACIÓN DE LA PRETENSIÓN: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 reclamación no es infundada, ya que cuento con las siguientes pruebas/hechos: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[Explica brevemente por qué crees que tienes razón, </w:t>
      </w:r>
      <w:proofErr w:type="spellStart"/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"Tengo un contrato firmado que el abogado no ha valorado adecuadamente"]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698234C5" w14:textId="77777777" w:rsidR="00605E3B" w:rsidRPr="00605E3B" w:rsidRDefault="00605E3B" w:rsidP="00605E3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A LA DEFENSA (Art. 24 CE):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negativa a tramitar mi procedimiento me sitúa en una situación de indefensión absoluta, vulnerando mi derecho constitucional a la tutela judicial efectiva.</w:t>
      </w:r>
    </w:p>
    <w:p w14:paraId="432F6366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conforme a lo dispuesto en los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Artículos 32 a 35 de la Ley 1/1996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se remita el expediente al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Ministerio Fiscal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que emita dictamen sobre la sostenibilidad de mi pretensión y, en caso de ser favorable, se proceda a la designación definitiva de defensa para el ejercicio de mis derechos.</w:t>
      </w:r>
    </w:p>
    <w:p w14:paraId="0C05273C" w14:textId="77777777" w:rsidR="00605E3B" w:rsidRPr="00605E3B" w:rsidRDefault="00605E3B" w:rsidP="00605E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</w:t>
      </w: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[Fecha]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3CBEE0D8" w14:textId="77777777" w:rsidR="00605E3B" w:rsidRPr="00605E3B" w:rsidRDefault="00605E3B" w:rsidP="00605E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07AA1D2">
          <v:rect id="_x0000_i1064" style="width:0;height:1.5pt" o:hralign="center" o:hrstd="t" o:hr="t" fillcolor="#a0a0a0" stroked="f"/>
        </w:pict>
      </w:r>
    </w:p>
    <w:p w14:paraId="01C49337" w14:textId="2332C4FA" w:rsidR="00605E3B" w:rsidRPr="00605E3B" w:rsidRDefault="00605E3B" w:rsidP="00605E3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605E3B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605E3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Notas:</w:t>
      </w:r>
    </w:p>
    <w:p w14:paraId="6D50692A" w14:textId="77777777" w:rsidR="00605E3B" w:rsidRPr="00605E3B" w:rsidRDefault="00605E3B" w:rsidP="00605E3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Plazo: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Tienes que presentar esto en cuanto el abogado te comunique su decisión. No dejes pasar ni un día.</w:t>
      </w:r>
    </w:p>
    <w:p w14:paraId="40DF5557" w14:textId="77777777" w:rsidR="00605E3B" w:rsidRPr="00605E3B" w:rsidRDefault="00605E3B" w:rsidP="00605E3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05E3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Efecto:</w:t>
      </w:r>
      <w:r w:rsidRPr="00605E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escrito obliga a que un Fiscal revise si tu caso es defendible. Si el Fiscal dice que sí, el sistema tiene que ponerte abogado sí o sí.</w:t>
      </w:r>
    </w:p>
    <w:p w14:paraId="7F737425" w14:textId="77777777" w:rsidR="00BC7A87" w:rsidRDefault="00BC7A87" w:rsidP="00BC7A8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sectPr w:rsidR="00BC7A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664"/>
    <w:multiLevelType w:val="multilevel"/>
    <w:tmpl w:val="AFB2D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885841"/>
    <w:multiLevelType w:val="multilevel"/>
    <w:tmpl w:val="F1003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47197"/>
    <w:multiLevelType w:val="multilevel"/>
    <w:tmpl w:val="E4D45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C1312F"/>
    <w:multiLevelType w:val="multilevel"/>
    <w:tmpl w:val="082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1C5601"/>
    <w:multiLevelType w:val="multilevel"/>
    <w:tmpl w:val="6AA0E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3C1000"/>
    <w:multiLevelType w:val="multilevel"/>
    <w:tmpl w:val="044E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0C5C99"/>
    <w:multiLevelType w:val="multilevel"/>
    <w:tmpl w:val="5362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757D10"/>
    <w:multiLevelType w:val="multilevel"/>
    <w:tmpl w:val="33D49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7A5E36"/>
    <w:multiLevelType w:val="multilevel"/>
    <w:tmpl w:val="1D5CC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50C7344"/>
    <w:multiLevelType w:val="multilevel"/>
    <w:tmpl w:val="7C7C0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D04BE0"/>
    <w:multiLevelType w:val="multilevel"/>
    <w:tmpl w:val="0DE8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DF01C6"/>
    <w:multiLevelType w:val="multilevel"/>
    <w:tmpl w:val="5C883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C56900"/>
    <w:multiLevelType w:val="multilevel"/>
    <w:tmpl w:val="E0D62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ED4FBB"/>
    <w:multiLevelType w:val="multilevel"/>
    <w:tmpl w:val="0D1C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03603A"/>
    <w:multiLevelType w:val="multilevel"/>
    <w:tmpl w:val="C79C2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8003BB"/>
    <w:multiLevelType w:val="multilevel"/>
    <w:tmpl w:val="7F48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CC1C57"/>
    <w:multiLevelType w:val="multilevel"/>
    <w:tmpl w:val="C1DA7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775A61"/>
    <w:multiLevelType w:val="multilevel"/>
    <w:tmpl w:val="25A0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5A47E8"/>
    <w:multiLevelType w:val="multilevel"/>
    <w:tmpl w:val="907C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5"/>
  </w:num>
  <w:num w:numId="3">
    <w:abstractNumId w:val="6"/>
  </w:num>
  <w:num w:numId="4">
    <w:abstractNumId w:val="3"/>
  </w:num>
  <w:num w:numId="5">
    <w:abstractNumId w:val="10"/>
  </w:num>
  <w:num w:numId="6">
    <w:abstractNumId w:val="8"/>
  </w:num>
  <w:num w:numId="7">
    <w:abstractNumId w:val="15"/>
  </w:num>
  <w:num w:numId="8">
    <w:abstractNumId w:val="9"/>
  </w:num>
  <w:num w:numId="9">
    <w:abstractNumId w:val="14"/>
  </w:num>
  <w:num w:numId="10">
    <w:abstractNumId w:val="13"/>
  </w:num>
  <w:num w:numId="11">
    <w:abstractNumId w:val="16"/>
  </w:num>
  <w:num w:numId="12">
    <w:abstractNumId w:val="18"/>
  </w:num>
  <w:num w:numId="13">
    <w:abstractNumId w:val="11"/>
  </w:num>
  <w:num w:numId="14">
    <w:abstractNumId w:val="12"/>
  </w:num>
  <w:num w:numId="15">
    <w:abstractNumId w:val="0"/>
  </w:num>
  <w:num w:numId="16">
    <w:abstractNumId w:val="4"/>
  </w:num>
  <w:num w:numId="17">
    <w:abstractNumId w:val="2"/>
  </w:num>
  <w:num w:numId="18">
    <w:abstractNumId w:val="1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E6"/>
    <w:rsid w:val="00135495"/>
    <w:rsid w:val="002A1E08"/>
    <w:rsid w:val="003E0F10"/>
    <w:rsid w:val="00605E3B"/>
    <w:rsid w:val="00676CE6"/>
    <w:rsid w:val="008029E6"/>
    <w:rsid w:val="009C5EE7"/>
    <w:rsid w:val="00BC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FBC35"/>
  <w15:chartTrackingRefBased/>
  <w15:docId w15:val="{06E92527-A57F-450B-ACA4-E58A2D68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2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4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029E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29E6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8029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02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49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Prrafodelista">
    <w:name w:val="List Paragraph"/>
    <w:basedOn w:val="Normal"/>
    <w:uiPriority w:val="34"/>
    <w:qFormat/>
    <w:rsid w:val="00BC7A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96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9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621</Words>
  <Characters>3419</Characters>
  <Application>Microsoft Office Word</Application>
  <DocSecurity>0</DocSecurity>
  <Lines>28</Lines>
  <Paragraphs>8</Paragraphs>
  <ScaleCrop>false</ScaleCrop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2026-03-07T08:34:00Z</cp:lastPrinted>
  <dcterms:created xsi:type="dcterms:W3CDTF">2026-03-07T08:46:00Z</dcterms:created>
  <dcterms:modified xsi:type="dcterms:W3CDTF">2026-03-07T08:46:00Z</dcterms:modified>
</cp:coreProperties>
</file>