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4DFD8" w14:textId="77777777" w:rsidR="002A1E08" w:rsidRDefault="008029E6">
      <w:r>
        <w:rPr>
          <w:noProof/>
        </w:rPr>
        <w:drawing>
          <wp:inline distT="0" distB="0" distL="0" distR="0" wp14:anchorId="55A99774" wp14:editId="6624212B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2595" w14:textId="77777777" w:rsidR="008029E6" w:rsidRDefault="008029E6">
      <w:hyperlink r:id="rId6" w:history="1">
        <w:r w:rsidRPr="008029E6">
          <w:rPr>
            <w:rStyle w:val="Hipervnculo"/>
          </w:rPr>
          <w:t>Infoderechos.com/es</w:t>
        </w:r>
      </w:hyperlink>
    </w:p>
    <w:p w14:paraId="671A7CE0" w14:textId="21676042" w:rsidR="008029E6" w:rsidRDefault="008029E6"/>
    <w:p w14:paraId="33AD0F4E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p w14:paraId="1E62250D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p w14:paraId="074B32A0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p w14:paraId="6FBDFD86" w14:textId="36341660" w:rsidR="009C5EE7" w:rsidRP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bookmarkStart w:id="0" w:name="_GoBack"/>
      <w:r w:rsidRPr="009C5EE7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Queja por Mal Funcionamiento (CGPJ)</w:t>
      </w:r>
    </w:p>
    <w:bookmarkEnd w:id="0"/>
    <w:p w14:paraId="66B3F317" w14:textId="5E134F70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Denuncia los retrasos y el caos judicial.</w:t>
      </w:r>
    </w:p>
    <w:p w14:paraId="2081AB79" w14:textId="77777777" w:rsidR="009C5EE7" w:rsidRPr="009C5EE7" w:rsidRDefault="009C5EE7" w:rsidP="009C5E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¿Cuándo usar esta queja?</w:t>
      </w:r>
    </w:p>
    <w:p w14:paraId="299C0CF0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 sirve para quejarte de que el Juez no te da la razón. Sirve para cuando el Juzgado vulnera el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24 de la Constitución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(Derecho a un proceso sin dilaciones indebidas). Úsala si:</w:t>
      </w:r>
    </w:p>
    <w:p w14:paraId="62A90DB4" w14:textId="77777777" w:rsidR="009C5EE7" w:rsidRPr="009C5EE7" w:rsidRDefault="009C5EE7" w:rsidP="009C5EE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Tu caso lleva parado meses sin motivo.</w:t>
      </w:r>
    </w:p>
    <w:p w14:paraId="0A7FAD47" w14:textId="77777777" w:rsidR="009C5EE7" w:rsidRPr="009C5EE7" w:rsidRDefault="009C5EE7" w:rsidP="009C5EE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El trato del personal del juzgado ha sido desconsiderado o rudo.</w:t>
      </w:r>
    </w:p>
    <w:p w14:paraId="5F272C12" w14:textId="77777777" w:rsidR="009C5EE7" w:rsidRPr="009C5EE7" w:rsidRDefault="009C5EE7" w:rsidP="009C5EE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Hay una falta total de información sobre el estado de tu expediente.</w:t>
      </w:r>
    </w:p>
    <w:p w14:paraId="7CD29FFA" w14:textId="77777777" w:rsidR="009C5EE7" w:rsidRPr="009C5EE7" w:rsidRDefault="009C5EE7" w:rsidP="009C5EE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El Fundamento Legal</w:t>
      </w:r>
    </w:p>
    <w:p w14:paraId="1BD489AC" w14:textId="09307B0E" w:rsid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Tu queja se ampara en la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del Poder Judicial (LOPJ)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. El CGPJ tiene una Unidad de Atención al Ciudadano obligada a investigar estos comportamientos. No necesitas abogado, es un derecho administrativo directo.</w:t>
      </w:r>
    </w:p>
    <w:p w14:paraId="23ED8142" w14:textId="69848B27" w:rsid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CDB50A1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613155D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7E6E331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5BC51D87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185A41A0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3B23D3D" w14:textId="340AAB4C" w:rsidR="009C5EE7" w:rsidRP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9C5EE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lastRenderedPageBreak/>
        <w:t>📝</w:t>
      </w:r>
      <w:r w:rsidRPr="009C5EE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Modelo de Queja ante el CGPJ</w:t>
      </w:r>
    </w:p>
    <w:p w14:paraId="27E41804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CONSEJO GENERAL DEL PODER JUDICIAL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Unidad de Atención al Ciudadano</w:t>
      </w:r>
    </w:p>
    <w:p w14:paraId="747A1689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D./Dña. [Tu Nombre]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con DNI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DNI]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comparezco y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DENUNCIO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14:paraId="0ABF71BF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mal funcionamiento del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Juzgado de [Tipo y Número de Juzgado, </w:t>
      </w:r>
      <w:proofErr w:type="spellStart"/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: Primera Instancia </w:t>
      </w:r>
      <w:proofErr w:type="spellStart"/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5] de [Ciudad]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en relación con el procedimiento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</w:t>
      </w:r>
      <w:proofErr w:type="spellStart"/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Autos/Expediente]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, basándome en los siguientes:</w:t>
      </w:r>
    </w:p>
    <w:p w14:paraId="6D7B561F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HECHOS:</w:t>
      </w:r>
    </w:p>
    <w:p w14:paraId="2FA3C3C5" w14:textId="77777777" w:rsidR="009C5EE7" w:rsidRPr="009C5EE7" w:rsidRDefault="009C5EE7" w:rsidP="009C5EE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DILACIONES INDEBIDAS: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procedimiento lleva paralizado desde el día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[Fecha]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sin que se haya dictado resolución alguna, superando con creces los plazos procesales previstos en la Ley de Enjuiciamiento Civil/Criminal.</w:t>
      </w:r>
    </w:p>
    <w:p w14:paraId="389A349C" w14:textId="77777777" w:rsidR="009C5EE7" w:rsidRPr="009C5EE7" w:rsidRDefault="009C5EE7" w:rsidP="009C5EE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DESATENCIÓN: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9C5EE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(Añadir si es el caso)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han realizado reiteradas consultas presenciales/telefónicas sin obtener respuesta o recibiendo un trato no acorde a la dignidad de la función pública.</w:t>
      </w:r>
    </w:p>
    <w:p w14:paraId="0EE1088F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Invocando el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24.2 de la Constitución Española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(derecho a un proceso sin dilaciones) y los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Artículos 435 y siguientes de la LOPJ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la responsabilidad por el funcionamiento de la Administración de Justicia.</w:t>
      </w:r>
    </w:p>
    <w:p w14:paraId="6A121F27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admita esta queja, se incoe el correspondiente expediente informativo y se adopten las medidas necesarias para el impulso del procedimiento mencionado, informándome de las actuaciones realizadas.</w:t>
      </w:r>
    </w:p>
    <w:p w14:paraId="040A60C1" w14:textId="008A230D" w:rsid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[Ciudad]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[Fecha]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4E6F5ED9" w14:textId="21967C5B" w:rsid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52D85FA" w14:textId="5E799645" w:rsid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986B5B9" w14:textId="3FF6602F" w:rsid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9D4CD27" w14:textId="77777777" w:rsidR="009C5EE7" w:rsidRPr="009C5EE7" w:rsidRDefault="009C5EE7" w:rsidP="009C5E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D2E6D89" w14:textId="16E19803" w:rsidR="009C5EE7" w:rsidRP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9C5EE7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9C5EE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Notas:</w:t>
      </w:r>
    </w:p>
    <w:p w14:paraId="192CD4B3" w14:textId="77777777" w:rsidR="009C5EE7" w:rsidRPr="009C5EE7" w:rsidRDefault="009C5EE7" w:rsidP="009C5EE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Estrategia: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queja suele "desatascar" expedientes milagrosamente. Cuando el Secretario Judicial recibe la notificación del CGPJ preguntando qué pasa con ese número de autos, las cosas suelen empezar a moverse.</w:t>
      </w:r>
    </w:p>
    <w:p w14:paraId="67E885C8" w14:textId="77777777" w:rsidR="009C5EE7" w:rsidRPr="009C5EE7" w:rsidRDefault="009C5EE7" w:rsidP="009C5EE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Dónde enviarlo: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puede hacer de forma telemática en la </w:t>
      </w:r>
      <w:r w:rsidRPr="009C5EE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Sede Electrónica del CGPJ</w:t>
      </w:r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 certificado digital o </w:t>
      </w:r>
      <w:proofErr w:type="spellStart"/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Cl@ve</w:t>
      </w:r>
      <w:proofErr w:type="spellEnd"/>
      <w:r w:rsidRPr="009C5EE7">
        <w:rPr>
          <w:rFonts w:ascii="Times New Roman" w:eastAsia="Times New Roman" w:hAnsi="Times New Roman" w:cs="Times New Roman"/>
          <w:sz w:val="24"/>
          <w:szCs w:val="24"/>
          <w:lang w:eastAsia="es-ES"/>
        </w:rPr>
        <w:t>, o por correo certificado</w:t>
      </w:r>
    </w:p>
    <w:p w14:paraId="15E4762E" w14:textId="77777777" w:rsidR="009C5EE7" w:rsidRDefault="009C5EE7"/>
    <w:sectPr w:rsidR="009C5E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C1312F"/>
    <w:multiLevelType w:val="multilevel"/>
    <w:tmpl w:val="082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C1000"/>
    <w:multiLevelType w:val="multilevel"/>
    <w:tmpl w:val="044E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C5C99"/>
    <w:multiLevelType w:val="multilevel"/>
    <w:tmpl w:val="53622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7A5E36"/>
    <w:multiLevelType w:val="multilevel"/>
    <w:tmpl w:val="1D5CC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0C7344"/>
    <w:multiLevelType w:val="multilevel"/>
    <w:tmpl w:val="7C7C0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D04BE0"/>
    <w:multiLevelType w:val="multilevel"/>
    <w:tmpl w:val="0DE8C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03603A"/>
    <w:multiLevelType w:val="multilevel"/>
    <w:tmpl w:val="C79C2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8003BB"/>
    <w:multiLevelType w:val="multilevel"/>
    <w:tmpl w:val="7F48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775A61"/>
    <w:multiLevelType w:val="multilevel"/>
    <w:tmpl w:val="25A0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9E6"/>
    <w:rsid w:val="00135495"/>
    <w:rsid w:val="002A1E08"/>
    <w:rsid w:val="00676CE6"/>
    <w:rsid w:val="008029E6"/>
    <w:rsid w:val="009C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FBC35"/>
  <w15:chartTrackingRefBased/>
  <w15:docId w15:val="{06E92527-A57F-450B-ACA4-E58A2D68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02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54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029E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29E6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8029E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02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5495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52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96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9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2026-03-07T08:05:00Z</cp:lastPrinted>
  <dcterms:created xsi:type="dcterms:W3CDTF">2026-03-07T08:15:00Z</dcterms:created>
  <dcterms:modified xsi:type="dcterms:W3CDTF">2026-03-07T08:15:00Z</dcterms:modified>
</cp:coreProperties>
</file>