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97BD8" w14:textId="77777777" w:rsidR="002A1E08" w:rsidRDefault="0055203C">
      <w:r>
        <w:rPr>
          <w:noProof/>
        </w:rPr>
        <w:drawing>
          <wp:inline distT="0" distB="0" distL="0" distR="0" wp14:anchorId="6CF2C10D" wp14:editId="37E4FC7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0CB5B" w14:textId="382B3AD2" w:rsidR="0055203C" w:rsidRDefault="0055203C">
      <w:hyperlink r:id="rId9" w:history="1">
        <w:r w:rsidRPr="0055203C">
          <w:rPr>
            <w:rStyle w:val="Hipervnculo"/>
          </w:rPr>
          <w:t>Infoderechos.com/es</w:t>
        </w:r>
      </w:hyperlink>
    </w:p>
    <w:p w14:paraId="6D7C6E2B" w14:textId="599B4654" w:rsidR="00BB730B" w:rsidRDefault="00BB730B"/>
    <w:p w14:paraId="3B5CA2F9" w14:textId="37B5571D" w:rsidR="00BB730B" w:rsidRP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  <w:bookmarkStart w:id="0" w:name="_GoBack"/>
      <w:r w:rsidRPr="00BB730B"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  <w:t>Reclamación por Retraso en la Valoración de la Dependencia</w:t>
      </w:r>
    </w:p>
    <w:bookmarkEnd w:id="0"/>
    <w:p w14:paraId="42DBD1B8" w14:textId="77777777" w:rsidR="00BB730B" w:rsidRP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14:paraId="6BE5105B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es una solicitud de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Impulso Administrativo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La Ley de Dependencia establece un plazo máximo de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6 meses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 la Administración dicte resolución tras tu solicitud. Si ha pasado ese tiempo y no has tenido noticias (ni visita del trabajador social, ni resolución de grado), este escrito sirve para reclamar formalmente el cumplimiento de los plazos y agilizar tu expediente.</w:t>
      </w:r>
    </w:p>
    <w:p w14:paraId="4DB17476" w14:textId="77777777" w:rsidR="00BB730B" w:rsidRPr="00BB730B" w:rsidRDefault="00BB730B" w:rsidP="00BB7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A1E1BC4">
          <v:rect id="_x0000_i1028" style="width:0;height:1.5pt" o:hralign="center" o:hrstd="t" o:hr="t" fillcolor="#a0a0a0" stroked="f"/>
        </w:pict>
      </w:r>
    </w:p>
    <w:p w14:paraId="2BCDA105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CONSEJERÍA DE ASUNTOS SOCIALES / DIRECCIÓN GENERAL DE DEPENDENCIA DE [PONER TU COMUNIDAD AUTÓNOMA]</w:t>
      </w:r>
    </w:p>
    <w:p w14:paraId="0AA7019B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EXPEDIENTE </w:t>
      </w:r>
      <w:proofErr w:type="spellStart"/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[Si lo conoces, si no, poner "En trámite"]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INTERESADO/A: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y Apellidos]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43F5410B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32CD2381" w14:textId="77777777" w:rsidR="00BB730B" w:rsidRPr="00BB730B" w:rsidRDefault="00BB730B" w:rsidP="00BB730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>Que con fecha [Día/Mes/Año] presenté solicitud inicial para el reconocimiento de la situación de dependencia y del derecho a las prestaciones del Sistema para la Autonomía y Atención a la Dependencia (SAAD).</w:t>
      </w:r>
    </w:p>
    <w:p w14:paraId="02D7E3E8" w14:textId="77777777" w:rsidR="00BB730B" w:rsidRPr="00BB730B" w:rsidRDefault="00BB730B" w:rsidP="00BB730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>Que, habiendo transcurrido con creces el plazo legalmente establecido, a día de hoy no he recibido resolución expresa ni notificación alguna sobre el estado de mi expediente.</w:t>
      </w:r>
    </w:p>
    <w:p w14:paraId="2F4EFF2B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049FDDD5" w14:textId="77777777" w:rsidR="00BB730B" w:rsidRPr="00BB730B" w:rsidRDefault="00BB730B" w:rsidP="00BB73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39/2006, de 14 de diciembre (Ley de Dependencia):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en su Disposición Final Sexta y normativa de desarrollo establece el plazo máximo de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6 meses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la resolución del procedimiento.</w:t>
      </w:r>
    </w:p>
    <w:p w14:paraId="040DEA42" w14:textId="77777777" w:rsidR="00BB730B" w:rsidRPr="00BB730B" w:rsidRDefault="00BB730B" w:rsidP="00BB73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39/2015, de 1 de octubre, del Procedimiento Administrativo Común (Art. 21 y 29):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obliga a la Administración a dictar resolución expresa en todos los procedimientos y a cumplir con los plazos establecidos, señalando que los plazos obligan a las autoridades y personal al servicio de las Administraciones Públicas.</w:t>
      </w:r>
    </w:p>
    <w:p w14:paraId="24E08A18" w14:textId="77777777" w:rsidR="00BB730B" w:rsidRPr="00BB730B" w:rsidRDefault="00BB730B" w:rsidP="00BB73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Real Decreto 1051/2013, de 27 de diciembre: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regula las prestaciones del Sistema para la Autonomía y Atención a la Dependencia.</w:t>
      </w:r>
    </w:p>
    <w:p w14:paraId="551E8353" w14:textId="77777777" w:rsidR="00BB730B" w:rsidRPr="00BB730B" w:rsidRDefault="00BB730B" w:rsidP="00BB73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del Tribunal Supremo: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reconoce el derecho a la retroactividad de las prestaciones económicas desde el momento en que se cumple el plazo máximo de 6 meses para resolver.</w:t>
      </w:r>
    </w:p>
    <w:p w14:paraId="0EA0E15F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4CF2A14C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proceda al inmediato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IMPULSO ADMINISTRATIVO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mi expediente, realizando las actuaciones necesarias para la valoración y dictando resolución expresa sobre el grado de dependencia y el Programa Individual de Atención (PIA) correspondiente sin más dilación.</w:t>
      </w:r>
    </w:p>
    <w:p w14:paraId="1322CBC3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38EFA193" w14:textId="77777777" w:rsidR="00BB730B" w:rsidRPr="00BB730B" w:rsidRDefault="00BB730B" w:rsidP="00BB7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5C1664E9" w14:textId="77777777" w:rsidR="00BB730B" w:rsidRPr="00BB730B" w:rsidRDefault="00BB730B" w:rsidP="00BB7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01BF397">
          <v:rect id="_x0000_i1029" style="width:0;height:1.5pt" o:hralign="center" o:hrstd="t" o:hr="t" fillcolor="#a0a0a0" stroked="f"/>
        </w:pict>
      </w:r>
    </w:p>
    <w:p w14:paraId="7105B7A1" w14:textId="77777777" w:rsid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8C229A2" w14:textId="77777777" w:rsid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BEFB40B" w14:textId="77777777" w:rsid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87A84E3" w14:textId="77777777" w:rsid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BB25E39" w14:textId="77777777" w:rsid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22A16AF" w14:textId="3F48ECD4" w:rsidR="00BB730B" w:rsidRPr="00BB730B" w:rsidRDefault="00BB730B" w:rsidP="00BB73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B730B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BB73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BB73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BB73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reclamación:</w:t>
      </w:r>
    </w:p>
    <w:p w14:paraId="03B521D4" w14:textId="77777777" w:rsidR="00BB730B" w:rsidRPr="00BB730B" w:rsidRDefault="00BB730B" w:rsidP="00BB73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¿Cuándo presentarlo?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lo hagas antes de que pasen los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6 meses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exactos desde que registraste tu solicitud inicial. Si lo haces antes, te dirán que "aún están en plazo".</w:t>
      </w:r>
    </w:p>
    <w:p w14:paraId="56DF64DB" w14:textId="77777777" w:rsidR="00BB730B" w:rsidRPr="00BB730B" w:rsidRDefault="00BB730B" w:rsidP="00BB73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Efecto Retroactivo: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reclamación es vital porque, si finalmente te conceden una prestación económica, los atrasos se suelen contar desde que se cumple el plazo de 6 meses sin resolver. Dejar constancia del retraso refuerza tu derecho a cobrar lo que no te han pagado por su lentitud.</w:t>
      </w:r>
    </w:p>
    <w:p w14:paraId="532D1128" w14:textId="77777777" w:rsidR="00BB730B" w:rsidRPr="00BB730B" w:rsidRDefault="00BB730B" w:rsidP="00BB73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silencio administrativo: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caso de la dependencia, el silencio suele ser "negativo" (significa que no te dan lo que pides si no responden), pero la Administración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sigue teniendo la obligación de resolver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>. No te rindas si no contestan a este escrito; el siguiente paso sería el recurso de alzada.</w:t>
      </w:r>
    </w:p>
    <w:p w14:paraId="02F7FF15" w14:textId="77777777" w:rsidR="00BB730B" w:rsidRPr="00BB730B" w:rsidRDefault="00BB730B" w:rsidP="00BB73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Consejo Pro: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puedes, presenta este escrito a través de la </w:t>
      </w:r>
      <w:r w:rsidRPr="00BB73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Sede Electrónica</w:t>
      </w:r>
      <w:r w:rsidRPr="00BB730B">
        <w:rPr>
          <w:rFonts w:ascii="Times New Roman" w:eastAsia="Times New Roman" w:hAnsi="Times New Roman" w:cs="Times New Roman"/>
          <w:sz w:val="24"/>
          <w:szCs w:val="24"/>
          <w:lang w:eastAsia="es-ES"/>
        </w:rPr>
        <w:t>. Te dará un número de registro que es una prueba irrefutable de que te has quejado formalmente.</w:t>
      </w:r>
    </w:p>
    <w:p w14:paraId="34E5F522" w14:textId="77777777" w:rsidR="00BB730B" w:rsidRDefault="00BB730B"/>
    <w:p w14:paraId="4CA6639C" w14:textId="77777777" w:rsidR="00B32209" w:rsidRDefault="00B32209"/>
    <w:sectPr w:rsidR="00B32209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2C909" w14:textId="77777777" w:rsidR="007A4DD3" w:rsidRDefault="007A4DD3" w:rsidP="00B32209">
      <w:pPr>
        <w:spacing w:after="0" w:line="240" w:lineRule="auto"/>
      </w:pPr>
      <w:r>
        <w:separator/>
      </w:r>
    </w:p>
  </w:endnote>
  <w:endnote w:type="continuationSeparator" w:id="0">
    <w:p w14:paraId="117E5FEE" w14:textId="77777777" w:rsidR="007A4DD3" w:rsidRDefault="007A4DD3" w:rsidP="00B3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D048E" w14:textId="77777777" w:rsidR="007A4DD3" w:rsidRDefault="007A4DD3" w:rsidP="00B32209">
      <w:pPr>
        <w:spacing w:after="0" w:line="240" w:lineRule="auto"/>
      </w:pPr>
      <w:r>
        <w:separator/>
      </w:r>
    </w:p>
  </w:footnote>
  <w:footnote w:type="continuationSeparator" w:id="0">
    <w:p w14:paraId="6881B61B" w14:textId="77777777" w:rsidR="007A4DD3" w:rsidRDefault="007A4DD3" w:rsidP="00B32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3294376"/>
      <w:docPartObj>
        <w:docPartGallery w:val="Page Numbers (Top of Page)"/>
        <w:docPartUnique/>
      </w:docPartObj>
    </w:sdtPr>
    <w:sdtContent>
      <w:p w14:paraId="4770618F" w14:textId="05CBF5C4" w:rsidR="0083743D" w:rsidRDefault="0083743D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EA9F414" wp14:editId="776A4C1E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58C05" w14:textId="77777777" w:rsidR="0083743D" w:rsidRDefault="0083743D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6EA9F414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09058C05" w14:textId="77777777" w:rsidR="0083743D" w:rsidRDefault="0083743D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72F92"/>
    <w:multiLevelType w:val="multilevel"/>
    <w:tmpl w:val="47445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0E2DFA"/>
    <w:multiLevelType w:val="multilevel"/>
    <w:tmpl w:val="2652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DF1A7C"/>
    <w:multiLevelType w:val="multilevel"/>
    <w:tmpl w:val="7A06D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012C57"/>
    <w:multiLevelType w:val="multilevel"/>
    <w:tmpl w:val="9408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C4244C"/>
    <w:multiLevelType w:val="multilevel"/>
    <w:tmpl w:val="6BD41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941509"/>
    <w:multiLevelType w:val="multilevel"/>
    <w:tmpl w:val="798C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03C"/>
    <w:rsid w:val="002A1E08"/>
    <w:rsid w:val="0055203C"/>
    <w:rsid w:val="00676CE6"/>
    <w:rsid w:val="0072570A"/>
    <w:rsid w:val="007A4DD3"/>
    <w:rsid w:val="0083743D"/>
    <w:rsid w:val="00B32209"/>
    <w:rsid w:val="00BB730B"/>
    <w:rsid w:val="00CD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E4C554"/>
  <w15:chartTrackingRefBased/>
  <w15:docId w15:val="{DC90E9B3-8B71-43D7-B8B3-870A2C2B7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20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5203C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B322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2209"/>
  </w:style>
  <w:style w:type="paragraph" w:styleId="Piedepgina">
    <w:name w:val="footer"/>
    <w:basedOn w:val="Normal"/>
    <w:link w:val="PiedepginaCar"/>
    <w:uiPriority w:val="99"/>
    <w:unhideWhenUsed/>
    <w:rsid w:val="00B322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2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8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nfoderechos.com/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BF094-75E1-4B3E-ADB9-BA67CC914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519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2026-03-10T13:19:00Z</cp:lastPrinted>
  <dcterms:created xsi:type="dcterms:W3CDTF">2026-03-10T13:25:00Z</dcterms:created>
  <dcterms:modified xsi:type="dcterms:W3CDTF">2026-03-10T13:25:00Z</dcterms:modified>
</cp:coreProperties>
</file>