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7A8539" w14:textId="77777777" w:rsidR="002A1E08" w:rsidRDefault="00310E16">
      <w:r>
        <w:rPr>
          <w:noProof/>
        </w:rPr>
        <w:drawing>
          <wp:inline distT="0" distB="0" distL="0" distR="0" wp14:anchorId="17C375AF" wp14:editId="408673E5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5A8A9" w14:textId="77777777" w:rsidR="00310E16" w:rsidRDefault="00310E16">
      <w:hyperlink r:id="rId8" w:history="1">
        <w:r w:rsidRPr="00310E16">
          <w:rPr>
            <w:rStyle w:val="Hipervnculo"/>
          </w:rPr>
          <w:t>Infoderechos.com/es</w:t>
        </w:r>
      </w:hyperlink>
    </w:p>
    <w:p w14:paraId="113423C7" w14:textId="19F0A7EC" w:rsidR="00310E16" w:rsidRDefault="00310E16"/>
    <w:p w14:paraId="11E9F3B4" w14:textId="77777777" w:rsidR="008261D5" w:rsidRPr="008261D5" w:rsidRDefault="008261D5" w:rsidP="008261D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8261D5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Recurso contra la Denegación de Renovación de Residencia</w:t>
      </w:r>
    </w:p>
    <w:p w14:paraId="5736EA46" w14:textId="43E79322" w:rsidR="008261D5" w:rsidRDefault="008261D5" w:rsidP="00826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EXPLICACIÓN PREVIA:</w:t>
      </w: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Este documento es un </w:t>
      </w: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Recurso de Alzada</w:t>
      </w: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>. Se utiliza cuando ya tenías papeles, has pedido la renovación y la Oficina de Extranjería te ha enviado una resolución diciendo "NO". Es una herramienta de emergencia para evitar quedarte en situación irregular y paralizar (en la medida de lo posible) la expulsión mientras se revisa tu caso.</w:t>
      </w:r>
    </w:p>
    <w:p w14:paraId="26B0EDD6" w14:textId="76E0AAD7" w:rsidR="008261D5" w:rsidRDefault="008261D5" w:rsidP="008261D5">
      <w:pPr>
        <w:pStyle w:val="NormalWeb"/>
      </w:pPr>
      <w:proofErr w:type="gramStart"/>
      <w:r>
        <w:rPr>
          <w:rFonts w:hAnsi="Symbol"/>
        </w:rPr>
        <w:t></w:t>
      </w:r>
      <w:r>
        <w:t xml:space="preserve">  Si</w:t>
      </w:r>
      <w:proofErr w:type="gramEnd"/>
      <w:r>
        <w:t xml:space="preserve"> no tiene</w:t>
      </w:r>
      <w:r>
        <w:t>s</w:t>
      </w:r>
      <w:r>
        <w:t xml:space="preserve"> NIE, usa el pasaporte.</w:t>
      </w:r>
    </w:p>
    <w:p w14:paraId="6CA0E735" w14:textId="65ACFD02" w:rsidR="008261D5" w:rsidRDefault="008261D5" w:rsidP="008261D5">
      <w:pPr>
        <w:pStyle w:val="NormalWeb"/>
      </w:pPr>
      <w:proofErr w:type="gramStart"/>
      <w:r>
        <w:rPr>
          <w:rFonts w:hAnsi="Symbol"/>
        </w:rPr>
        <w:t></w:t>
      </w:r>
      <w:r>
        <w:t xml:space="preserve">  Si</w:t>
      </w:r>
      <w:proofErr w:type="gramEnd"/>
      <w:r>
        <w:t xml:space="preserve"> tiene</w:t>
      </w:r>
      <w:r w:rsidR="001D1CF8">
        <w:t>s</w:t>
      </w:r>
      <w:r>
        <w:t xml:space="preserve"> NIE (aunque no tenga</w:t>
      </w:r>
      <w:r w:rsidR="001D1CF8">
        <w:t>s</w:t>
      </w:r>
      <w:r>
        <w:t xml:space="preserve"> residencia), usan el NIE.</w:t>
      </w:r>
    </w:p>
    <w:p w14:paraId="26045F09" w14:textId="77777777" w:rsidR="008261D5" w:rsidRPr="008261D5" w:rsidRDefault="008261D5" w:rsidP="00826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70C66DDF" w14:textId="77777777" w:rsidR="008261D5" w:rsidRPr="008261D5" w:rsidRDefault="008261D5" w:rsidP="008261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29D60934">
          <v:rect id="_x0000_i1031" style="width:0;height:1.5pt" o:hralign="center" o:hrstd="t" o:hr="t" fillcolor="#a0a0a0" stroked="f"/>
        </w:pict>
      </w:r>
    </w:p>
    <w:p w14:paraId="0771FA2D" w14:textId="77777777" w:rsidR="008261D5" w:rsidRPr="008261D5" w:rsidRDefault="008261D5" w:rsidP="00826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DELEGACIÓN / SUBDELEGACIÓN DEL GOBIERNO EN [PONER TU PROVINCIA] - OFICINA DE EXTRANJERÍA</w:t>
      </w:r>
    </w:p>
    <w:p w14:paraId="3A97550F" w14:textId="4AD8F6B4" w:rsidR="008261D5" w:rsidRDefault="008261D5" w:rsidP="00826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EXPEDIENTE </w:t>
      </w:r>
      <w:proofErr w:type="spellStart"/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Nº</w:t>
      </w:r>
      <w:proofErr w:type="spellEnd"/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</w:t>
      </w: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[Poner el número que aparece en la denegación]</w:t>
      </w:r>
    </w:p>
    <w:p w14:paraId="7C075C48" w14:textId="77777777" w:rsidR="001D1CF8" w:rsidRDefault="001D1CF8" w:rsidP="008261D5">
      <w:pPr>
        <w:spacing w:before="100" w:beforeAutospacing="1" w:after="100" w:afterAutospacing="1" w:line="240" w:lineRule="auto"/>
        <w:rPr>
          <w:b/>
          <w:bCs/>
        </w:rPr>
      </w:pPr>
      <w:r>
        <w:rPr>
          <w:b/>
          <w:bCs/>
        </w:rPr>
        <w:t>DATOS DEL INTERESADO/</w:t>
      </w:r>
    </w:p>
    <w:p w14:paraId="6DD60B88" w14:textId="77777777" w:rsidR="001D1CF8" w:rsidRDefault="001D1CF8" w:rsidP="008261D5">
      <w:pPr>
        <w:spacing w:before="100" w:beforeAutospacing="1" w:after="100" w:afterAutospacing="1" w:line="240" w:lineRule="auto"/>
      </w:pPr>
      <w:r>
        <w:rPr>
          <w:b/>
          <w:bCs/>
        </w:rPr>
        <w:t>A:</w:t>
      </w:r>
      <w:r>
        <w:t xml:space="preserve"> </w:t>
      </w:r>
      <w:r>
        <w:rPr>
          <w:b/>
          <w:bCs/>
        </w:rPr>
        <w:t>Nombre y Apellidos:</w:t>
      </w:r>
      <w:r>
        <w:t xml:space="preserve"> [Completar]</w:t>
      </w:r>
    </w:p>
    <w:p w14:paraId="5F88187E" w14:textId="77777777" w:rsidR="001D1CF8" w:rsidRDefault="001D1CF8" w:rsidP="008261D5">
      <w:pPr>
        <w:spacing w:before="100" w:beforeAutospacing="1" w:after="100" w:afterAutospacing="1" w:line="240" w:lineRule="auto"/>
      </w:pPr>
      <w:r>
        <w:t xml:space="preserve"> </w:t>
      </w:r>
      <w:r>
        <w:rPr>
          <w:b/>
          <w:bCs/>
        </w:rPr>
        <w:t>Identificación (NIE o Pasaporte):</w:t>
      </w:r>
      <w:r>
        <w:t xml:space="preserve"> [Completar] </w:t>
      </w:r>
    </w:p>
    <w:p w14:paraId="12E592D6" w14:textId="77777777" w:rsidR="001D1CF8" w:rsidRDefault="001D1CF8" w:rsidP="008261D5">
      <w:pPr>
        <w:spacing w:before="100" w:beforeAutospacing="1" w:after="100" w:afterAutospacing="1" w:line="240" w:lineRule="auto"/>
      </w:pPr>
      <w:r>
        <w:rPr>
          <w:b/>
          <w:bCs/>
        </w:rPr>
        <w:t>Nacionalidad:</w:t>
      </w:r>
      <w:r>
        <w:t xml:space="preserve"> [Completar] </w:t>
      </w:r>
    </w:p>
    <w:p w14:paraId="007D3AAD" w14:textId="0C3EC436" w:rsidR="001D1CF8" w:rsidRDefault="001D1CF8" w:rsidP="008261D5">
      <w:pPr>
        <w:spacing w:before="100" w:beforeAutospacing="1" w:after="100" w:afterAutospacing="1" w:line="240" w:lineRule="auto"/>
      </w:pPr>
      <w:r>
        <w:rPr>
          <w:b/>
          <w:bCs/>
        </w:rPr>
        <w:t>Domicilio a efectos de notificaciones:</w:t>
      </w:r>
      <w:r>
        <w:t xml:space="preserve"> [Completar]</w:t>
      </w:r>
    </w:p>
    <w:p w14:paraId="5EF9F307" w14:textId="77777777" w:rsidR="001D1CF8" w:rsidRPr="008261D5" w:rsidRDefault="001D1CF8" w:rsidP="00826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5AA6E994" w14:textId="77777777" w:rsidR="008261D5" w:rsidRPr="008261D5" w:rsidRDefault="008261D5" w:rsidP="00826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505BB765" w14:textId="77777777" w:rsidR="008261D5" w:rsidRPr="008261D5" w:rsidRDefault="008261D5" w:rsidP="008261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>Que con fecha [Día/Mes/Año] me ha sido notificada la resolución por la cual se deniega la renovación de mi autorización de residencia/trabajo.</w:t>
      </w:r>
    </w:p>
    <w:p w14:paraId="6997755B" w14:textId="77777777" w:rsidR="008261D5" w:rsidRPr="008261D5" w:rsidRDefault="008261D5" w:rsidP="008261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>Que no estoy conforme con dicha resolución por considerarla contraria a Derecho y lesiva para mis intereses, basándome en los siguientes:</w:t>
      </w:r>
    </w:p>
    <w:p w14:paraId="6A11F652" w14:textId="77777777" w:rsidR="001D1CF8" w:rsidRDefault="001D1CF8" w:rsidP="00826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727E11D3" w14:textId="35ED4237" w:rsidR="008261D5" w:rsidRPr="008261D5" w:rsidRDefault="008261D5" w:rsidP="00826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FUNDAMENTOS DE DERECHO:</w:t>
      </w:r>
    </w:p>
    <w:p w14:paraId="697ECFD3" w14:textId="77777777" w:rsidR="008261D5" w:rsidRPr="008261D5" w:rsidRDefault="008261D5" w:rsidP="008261D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Orgánica 4/2000 (Ley de Extranjería), Artículo 31:</w:t>
      </w: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regula las condiciones de residencia y el derecho a la renovación cuando se cumplen los requisitos de cotización o arraigo.</w:t>
      </w:r>
    </w:p>
    <w:p w14:paraId="40F7BB60" w14:textId="77777777" w:rsidR="008261D5" w:rsidRPr="008261D5" w:rsidRDefault="008261D5" w:rsidP="008261D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Real Decreto 557/2011 (Reglamento de Extranjería), Artículos 162 y ss.:</w:t>
      </w: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Relativos a las causas de extinción y denegación, alegando en este recurso la interpretación errónea de los hechos por parte de la Administración.</w:t>
      </w:r>
    </w:p>
    <w:p w14:paraId="7ADC3706" w14:textId="77777777" w:rsidR="008261D5" w:rsidRPr="008261D5" w:rsidRDefault="008261D5" w:rsidP="008261D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39/2015 del Procedimiento Administrativo Común (Artículos 121 y 122):</w:t>
      </w: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regulan el Recurso de Alzada ante el órgano superior jerárquico del que dictó el acto.</w:t>
      </w:r>
    </w:p>
    <w:p w14:paraId="6D37E99F" w14:textId="77777777" w:rsidR="008261D5" w:rsidRPr="008261D5" w:rsidRDefault="008261D5" w:rsidP="008261D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Principio de Proporcionalidad y Arraigo Familiar:</w:t>
      </w: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Según doctrina del Tribunal Supremo, la Administración debe valorar el esfuerzo de integración y la vida familiar antes de dictar una denegación automática.</w:t>
      </w:r>
    </w:p>
    <w:p w14:paraId="46D71258" w14:textId="77777777" w:rsidR="008261D5" w:rsidRDefault="008261D5" w:rsidP="00826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150A7020" w14:textId="34128DCF" w:rsidR="008261D5" w:rsidRPr="008261D5" w:rsidRDefault="008261D5" w:rsidP="00826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14:paraId="4C7C3CBD" w14:textId="77777777" w:rsidR="008261D5" w:rsidRPr="008261D5" w:rsidRDefault="008261D5" w:rsidP="00826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se tenga por presentado este </w:t>
      </w: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RECURSO DE ALZADA</w:t>
      </w: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se revisen las alegaciones y pruebas aportadas y, en consecuencia, se dicte nueva resolución por la que se </w:t>
      </w: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CONCEDA LA RENOVACIÓN</w:t>
      </w: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mi autorización de residencia y trabajo.</w:t>
      </w:r>
    </w:p>
    <w:p w14:paraId="5532F294" w14:textId="77777777" w:rsidR="008261D5" w:rsidRPr="008261D5" w:rsidRDefault="008261D5" w:rsidP="00826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2026.</w:t>
      </w:r>
    </w:p>
    <w:p w14:paraId="1E910264" w14:textId="77777777" w:rsidR="008261D5" w:rsidRPr="008261D5" w:rsidRDefault="008261D5" w:rsidP="00826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(Firma)</w:t>
      </w:r>
    </w:p>
    <w:p w14:paraId="3C157C03" w14:textId="77777777" w:rsidR="008261D5" w:rsidRPr="008261D5" w:rsidRDefault="008261D5" w:rsidP="008261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132BC9D0">
          <v:rect id="_x0000_i1032" style="width:0;height:1.5pt" o:hralign="center" o:hrstd="t" o:hr="t" fillcolor="#a0a0a0" stroked="f"/>
        </w:pict>
      </w:r>
    </w:p>
    <w:p w14:paraId="43E8C6E2" w14:textId="77777777" w:rsidR="001D1CF8" w:rsidRDefault="001D1CF8" w:rsidP="008261D5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50EB98B9" w14:textId="77777777" w:rsidR="001D1CF8" w:rsidRDefault="001D1CF8" w:rsidP="008261D5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5D6BED11" w14:textId="77777777" w:rsidR="001D1CF8" w:rsidRDefault="001D1CF8" w:rsidP="008261D5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54B7970" w14:textId="77777777" w:rsidR="001D1CF8" w:rsidRDefault="001D1CF8" w:rsidP="008261D5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0BA2F720" w14:textId="77777777" w:rsidR="001D1CF8" w:rsidRDefault="001D1CF8" w:rsidP="008261D5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5444CBD" w14:textId="77777777" w:rsidR="001D1CF8" w:rsidRDefault="001D1CF8" w:rsidP="008261D5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852E86F" w14:textId="77777777" w:rsidR="001D1CF8" w:rsidRDefault="001D1CF8" w:rsidP="008261D5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36FC85B2" w14:textId="77777777" w:rsidR="001D1CF8" w:rsidRDefault="001D1CF8" w:rsidP="008261D5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AC70DB2" w14:textId="77777777" w:rsidR="001D1CF8" w:rsidRDefault="001D1CF8" w:rsidP="008261D5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F435615" w14:textId="10A1D077" w:rsidR="008261D5" w:rsidRPr="008261D5" w:rsidRDefault="008261D5" w:rsidP="008261D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8261D5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lastRenderedPageBreak/>
        <w:t>💡</w:t>
      </w:r>
      <w:r w:rsidRPr="008261D5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Nota importante de </w:t>
      </w:r>
      <w:proofErr w:type="spellStart"/>
      <w:r w:rsidRPr="008261D5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InfoDerechos</w:t>
      </w:r>
      <w:proofErr w:type="spellEnd"/>
      <w:r w:rsidRPr="008261D5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para tu recurso:</w:t>
      </w:r>
    </w:p>
    <w:p w14:paraId="754A390B" w14:textId="77777777" w:rsidR="008261D5" w:rsidRPr="008261D5" w:rsidRDefault="008261D5" w:rsidP="008261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¡El plazo es sagrado!</w:t>
      </w: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Tienes exactamente </w:t>
      </w: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 mes</w:t>
      </w: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desde que recibiste la notificación. Si te pasas un solo día, el recurso será "inadmitido" y habrás perdido tu oportunidad de defenderte.</w:t>
      </w:r>
    </w:p>
    <w:p w14:paraId="3B7B5DE5" w14:textId="77777777" w:rsidR="008261D5" w:rsidRPr="008261D5" w:rsidRDefault="008261D5" w:rsidP="008261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Sigue trabajando si puedes:</w:t>
      </w: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Presentar este recurso no te da permiso de trabajo automático si ya ha caducado, pero te sirve como justificante legal de que tu situación está "sub </w:t>
      </w:r>
      <w:proofErr w:type="spellStart"/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>iudice</w:t>
      </w:r>
      <w:proofErr w:type="spellEnd"/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>" (pendiente de decisión judicial/administrativa).</w:t>
      </w:r>
    </w:p>
    <w:p w14:paraId="06CE009F" w14:textId="77777777" w:rsidR="008261D5" w:rsidRPr="008261D5" w:rsidRDefault="008261D5" w:rsidP="008261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Aporta pruebas nuevas:</w:t>
      </w: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te denegaron por falta de cotización, pero ahora tienes un nuevo contrato, ¡adjúntalo! Si fue por antecedentes que ya has cancelado, aporta el certificado de cancelación.</w:t>
      </w:r>
    </w:p>
    <w:p w14:paraId="27FA92DA" w14:textId="77777777" w:rsidR="008261D5" w:rsidRPr="008261D5" w:rsidRDefault="008261D5" w:rsidP="008261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261D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 vía judicial:</w:t>
      </w:r>
      <w:r w:rsidRPr="008261D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este recurso también te lo deniegan, el siguiente paso es ir al Juzgado (Recurso Contencioso-Administrativo). Ahí ya necesitarás abogado y procurador obligatoriamente.</w:t>
      </w:r>
    </w:p>
    <w:p w14:paraId="4066BC83" w14:textId="77777777" w:rsidR="008261D5" w:rsidRDefault="008261D5"/>
    <w:sectPr w:rsidR="008261D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818ABE" w14:textId="77777777" w:rsidR="007132BC" w:rsidRDefault="007132BC" w:rsidP="002A6383">
      <w:pPr>
        <w:spacing w:after="0" w:line="240" w:lineRule="auto"/>
      </w:pPr>
      <w:r>
        <w:separator/>
      </w:r>
    </w:p>
  </w:endnote>
  <w:endnote w:type="continuationSeparator" w:id="0">
    <w:p w14:paraId="671F3204" w14:textId="77777777" w:rsidR="007132BC" w:rsidRDefault="007132BC" w:rsidP="002A6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762B38" w14:textId="77777777" w:rsidR="001D1CF8" w:rsidRDefault="001D1C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AF11FA" w14:textId="77777777" w:rsidR="001D1CF8" w:rsidRDefault="001D1CF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401808" w14:textId="77777777" w:rsidR="001D1CF8" w:rsidRDefault="001D1C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2E44D3" w14:textId="77777777" w:rsidR="007132BC" w:rsidRDefault="007132BC" w:rsidP="002A6383">
      <w:pPr>
        <w:spacing w:after="0" w:line="240" w:lineRule="auto"/>
      </w:pPr>
      <w:r>
        <w:separator/>
      </w:r>
    </w:p>
  </w:footnote>
  <w:footnote w:type="continuationSeparator" w:id="0">
    <w:p w14:paraId="6F749671" w14:textId="77777777" w:rsidR="007132BC" w:rsidRDefault="007132BC" w:rsidP="002A63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00C610" w14:textId="77777777" w:rsidR="001D1CF8" w:rsidRDefault="001D1CF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6967434"/>
      <w:docPartObj>
        <w:docPartGallery w:val="Page Numbers (Top of Page)"/>
        <w:docPartUnique/>
      </w:docPartObj>
    </w:sdtPr>
    <w:sdtContent>
      <w:bookmarkStart w:id="0" w:name="_GoBack" w:displacedByCustomXml="prev"/>
      <w:bookmarkEnd w:id="0" w:displacedByCustomXml="prev"/>
      <w:p w14:paraId="4294A23A" w14:textId="6B641D06" w:rsidR="001D1CF8" w:rsidRDefault="001D1CF8">
        <w:pPr>
          <w:pStyle w:val="Encabezado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33E6AA4C" wp14:editId="5F1BE243">
                  <wp:simplePos x="0" y="0"/>
                  <wp:positionH relativeFrom="margin">
                    <wp:align>center</wp:align>
                  </wp:positionH>
                  <wp:positionV relativeFrom="topMargin">
                    <wp:align>center</wp:align>
                  </wp:positionV>
                  <wp:extent cx="626745" cy="626745"/>
                  <wp:effectExtent l="0" t="0" r="1905" b="1905"/>
                  <wp:wrapNone/>
                  <wp:docPr id="3" name="Elips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26745" cy="626745"/>
                          </a:xfrm>
                          <a:prstGeom prst="ellipse">
                            <a:avLst/>
                          </a:prstGeom>
                          <a:solidFill>
                            <a:srgbClr val="4061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1FF2B6" w14:textId="77777777" w:rsidR="001D1CF8" w:rsidRDefault="001D1CF8">
                              <w:pPr>
                                <w:pStyle w:val="Piedepgina"/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2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33E6AA4C" id="Elipse 3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top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" o:allowincell="f" fillcolor="#40618b" stroked="f">
                  <v:textbox>
                    <w:txbxContent>
                      <w:p w14:paraId="331FF2B6" w14:textId="77777777" w:rsidR="001D1CF8" w:rsidRDefault="001D1CF8">
                        <w:pPr>
                          <w:pStyle w:val="Piedepgina"/>
                          <w:jc w:val="center"/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2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oval>
              </w:pict>
            </mc:Fallback>
          </mc:AlternateConten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2E3C74" w14:textId="77777777" w:rsidR="001D1CF8" w:rsidRDefault="001D1C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EC5630"/>
    <w:multiLevelType w:val="multilevel"/>
    <w:tmpl w:val="65F85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B420AE"/>
    <w:multiLevelType w:val="multilevel"/>
    <w:tmpl w:val="F0D85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F4003D"/>
    <w:multiLevelType w:val="multilevel"/>
    <w:tmpl w:val="AD8C6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3B077AD"/>
    <w:multiLevelType w:val="multilevel"/>
    <w:tmpl w:val="E8908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D9D3CC7"/>
    <w:multiLevelType w:val="multilevel"/>
    <w:tmpl w:val="CF044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8F6478"/>
    <w:multiLevelType w:val="multilevel"/>
    <w:tmpl w:val="38C2D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3B4C32"/>
    <w:multiLevelType w:val="multilevel"/>
    <w:tmpl w:val="B7023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674984"/>
    <w:multiLevelType w:val="multilevel"/>
    <w:tmpl w:val="3F9C9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2EA5A3B"/>
    <w:multiLevelType w:val="multilevel"/>
    <w:tmpl w:val="CB669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7"/>
  </w:num>
  <w:num w:numId="5">
    <w:abstractNumId w:val="6"/>
  </w:num>
  <w:num w:numId="6">
    <w:abstractNumId w:val="4"/>
  </w:num>
  <w:num w:numId="7">
    <w:abstractNumId w:val="0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E16"/>
    <w:rsid w:val="001D1CF8"/>
    <w:rsid w:val="002A1E08"/>
    <w:rsid w:val="002A6383"/>
    <w:rsid w:val="00310E16"/>
    <w:rsid w:val="00676CE6"/>
    <w:rsid w:val="007132BC"/>
    <w:rsid w:val="0082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825F02"/>
  <w15:chartTrackingRefBased/>
  <w15:docId w15:val="{B0821BDF-0835-4861-8F9C-924523EE6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10E1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10E16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2A63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6383"/>
  </w:style>
  <w:style w:type="paragraph" w:styleId="Piedepgina">
    <w:name w:val="footer"/>
    <w:basedOn w:val="Normal"/>
    <w:link w:val="PiedepginaCar"/>
    <w:uiPriority w:val="99"/>
    <w:unhideWhenUsed/>
    <w:rsid w:val="002A63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6383"/>
  </w:style>
  <w:style w:type="paragraph" w:styleId="NormalWeb">
    <w:name w:val="Normal (Web)"/>
    <w:basedOn w:val="Normal"/>
    <w:uiPriority w:val="99"/>
    <w:semiHidden/>
    <w:unhideWhenUsed/>
    <w:rsid w:val="00826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12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1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derechos.com/es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486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2026-03-11T12:59:00Z</cp:lastPrinted>
  <dcterms:created xsi:type="dcterms:W3CDTF">2026-03-11T13:15:00Z</dcterms:created>
  <dcterms:modified xsi:type="dcterms:W3CDTF">2026-03-11T13:15:00Z</dcterms:modified>
</cp:coreProperties>
</file>