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7CF0A7" w14:textId="77777777" w:rsidR="002A1E08" w:rsidRDefault="007D0884">
      <w:r>
        <w:rPr>
          <w:noProof/>
        </w:rPr>
        <w:drawing>
          <wp:inline distT="0" distB="0" distL="0" distR="0" wp14:anchorId="02037E0A" wp14:editId="5B0704B9">
            <wp:extent cx="2143424" cy="533474"/>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infoderechos-m.png"/>
                    <pic:cNvPicPr/>
                  </pic:nvPicPr>
                  <pic:blipFill>
                    <a:blip r:embed="rId5">
                      <a:extLst>
                        <a:ext uri="{28A0092B-C50C-407E-A947-70E740481C1C}">
                          <a14:useLocalDpi xmlns:a14="http://schemas.microsoft.com/office/drawing/2010/main" val="0"/>
                        </a:ext>
                      </a:extLst>
                    </a:blip>
                    <a:stretch>
                      <a:fillRect/>
                    </a:stretch>
                  </pic:blipFill>
                  <pic:spPr>
                    <a:xfrm>
                      <a:off x="0" y="0"/>
                      <a:ext cx="2143424" cy="533474"/>
                    </a:xfrm>
                    <a:prstGeom prst="rect">
                      <a:avLst/>
                    </a:prstGeom>
                  </pic:spPr>
                </pic:pic>
              </a:graphicData>
            </a:graphic>
          </wp:inline>
        </w:drawing>
      </w:r>
    </w:p>
    <w:p w14:paraId="0228F23D" w14:textId="77777777" w:rsidR="007D0884" w:rsidRDefault="007D0884">
      <w:hyperlink r:id="rId6" w:history="1">
        <w:r w:rsidRPr="007D0884">
          <w:rPr>
            <w:rStyle w:val="Hipervnculo"/>
          </w:rPr>
          <w:t>Infoderechos.com/es</w:t>
        </w:r>
      </w:hyperlink>
    </w:p>
    <w:p w14:paraId="77E1D125" w14:textId="53CF9928" w:rsidR="007D0884" w:rsidRDefault="007D0884"/>
    <w:p w14:paraId="49F3165A" w14:textId="77777777" w:rsidR="00AE020D" w:rsidRPr="00AE020D" w:rsidRDefault="00AE020D" w:rsidP="00AE020D">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bookmarkStart w:id="0" w:name="_GoBack"/>
      <w:r w:rsidRPr="00AE020D">
        <w:rPr>
          <w:rFonts w:ascii="Times New Roman" w:eastAsia="Times New Roman" w:hAnsi="Times New Roman" w:cs="Times New Roman"/>
          <w:b/>
          <w:bCs/>
          <w:sz w:val="27"/>
          <w:szCs w:val="27"/>
          <w:lang w:eastAsia="es-ES"/>
        </w:rPr>
        <w:t xml:space="preserve">SOLICITUD DE COMPLEMENTO DE AYUDA PARA LA INFANCIA </w:t>
      </w:r>
      <w:bookmarkEnd w:id="0"/>
      <w:r w:rsidRPr="00AE020D">
        <w:rPr>
          <w:rFonts w:ascii="Times New Roman" w:eastAsia="Times New Roman" w:hAnsi="Times New Roman" w:cs="Times New Roman"/>
          <w:b/>
          <w:bCs/>
          <w:sz w:val="27"/>
          <w:szCs w:val="27"/>
          <w:lang w:eastAsia="es-ES"/>
        </w:rPr>
        <w:t>(CAPI)</w:t>
      </w:r>
    </w:p>
    <w:p w14:paraId="0DAD46FA" w14:textId="77777777" w:rsidR="00AE020D" w:rsidRPr="00AE020D" w:rsidRDefault="00AE020D" w:rsidP="00AE020D">
      <w:pPr>
        <w:spacing w:before="100"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sz w:val="24"/>
          <w:szCs w:val="24"/>
          <w:lang w:eastAsia="es-ES"/>
        </w:rPr>
        <w:t xml:space="preserve">Este documento es para quienes </w:t>
      </w:r>
      <w:r w:rsidRPr="00AE020D">
        <w:rPr>
          <w:rFonts w:ascii="Times New Roman" w:eastAsia="Times New Roman" w:hAnsi="Times New Roman" w:cs="Times New Roman"/>
          <w:b/>
          <w:bCs/>
          <w:sz w:val="24"/>
          <w:szCs w:val="24"/>
          <w:lang w:eastAsia="es-ES"/>
        </w:rPr>
        <w:t>no tienen derecho al IMV completo</w:t>
      </w:r>
      <w:r w:rsidRPr="00AE020D">
        <w:rPr>
          <w:rFonts w:ascii="Times New Roman" w:eastAsia="Times New Roman" w:hAnsi="Times New Roman" w:cs="Times New Roman"/>
          <w:sz w:val="24"/>
          <w:szCs w:val="24"/>
          <w:lang w:eastAsia="es-ES"/>
        </w:rPr>
        <w:t xml:space="preserve"> por superar los ingresos, pero </w:t>
      </w:r>
      <w:r w:rsidRPr="00AE020D">
        <w:rPr>
          <w:rFonts w:ascii="Times New Roman" w:eastAsia="Times New Roman" w:hAnsi="Times New Roman" w:cs="Times New Roman"/>
          <w:b/>
          <w:bCs/>
          <w:sz w:val="24"/>
          <w:szCs w:val="24"/>
          <w:lang w:eastAsia="es-ES"/>
        </w:rPr>
        <w:t>SÍ cumplen los requisitos</w:t>
      </w:r>
      <w:r w:rsidRPr="00AE020D">
        <w:rPr>
          <w:rFonts w:ascii="Times New Roman" w:eastAsia="Times New Roman" w:hAnsi="Times New Roman" w:cs="Times New Roman"/>
          <w:sz w:val="24"/>
          <w:szCs w:val="24"/>
          <w:lang w:eastAsia="es-ES"/>
        </w:rPr>
        <w:t xml:space="preserve"> (que son más flexibles) para recibir la ayuda por hijo.</w:t>
      </w:r>
    </w:p>
    <w:p w14:paraId="4B8894D9" w14:textId="77777777" w:rsidR="00AE020D" w:rsidRPr="00AE020D" w:rsidRDefault="00AE020D" w:rsidP="00AE020D">
      <w:pPr>
        <w:spacing w:before="100"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b/>
          <w:bCs/>
          <w:sz w:val="24"/>
          <w:szCs w:val="24"/>
          <w:lang w:eastAsia="es-ES"/>
        </w:rPr>
        <w:t>AL INSTITUTO NACIONAL DE LA SEGURIDAD SOCIAL (INSS)</w:t>
      </w:r>
      <w:r w:rsidRPr="00AE020D">
        <w:rPr>
          <w:rFonts w:ascii="Times New Roman" w:eastAsia="Times New Roman" w:hAnsi="Times New Roman" w:cs="Times New Roman"/>
          <w:sz w:val="24"/>
          <w:szCs w:val="24"/>
          <w:lang w:eastAsia="es-ES"/>
        </w:rPr>
        <w:t xml:space="preserve"> </w:t>
      </w:r>
      <w:r w:rsidRPr="00AE020D">
        <w:rPr>
          <w:rFonts w:ascii="Times New Roman" w:eastAsia="Times New Roman" w:hAnsi="Times New Roman" w:cs="Times New Roman"/>
          <w:b/>
          <w:bCs/>
          <w:sz w:val="24"/>
          <w:szCs w:val="24"/>
          <w:lang w:eastAsia="es-ES"/>
        </w:rPr>
        <w:t>DIRECCIÓN PROVINCIAL DE [Ciudad]</w:t>
      </w:r>
    </w:p>
    <w:p w14:paraId="51C3333B" w14:textId="77777777" w:rsidR="00AE020D" w:rsidRPr="00AE020D" w:rsidRDefault="00AE020D" w:rsidP="00AE020D">
      <w:pPr>
        <w:spacing w:before="100"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b/>
          <w:bCs/>
          <w:sz w:val="24"/>
          <w:szCs w:val="24"/>
          <w:lang w:eastAsia="es-ES"/>
        </w:rPr>
        <w:t>D./Dña. [Tu Nombre y Apellidos]</w:t>
      </w:r>
      <w:r w:rsidRPr="00AE020D">
        <w:rPr>
          <w:rFonts w:ascii="Times New Roman" w:eastAsia="Times New Roman" w:hAnsi="Times New Roman" w:cs="Times New Roman"/>
          <w:sz w:val="24"/>
          <w:szCs w:val="24"/>
          <w:lang w:eastAsia="es-ES"/>
        </w:rPr>
        <w:t xml:space="preserve">, con DNI/NIE </w:t>
      </w:r>
      <w:r w:rsidRPr="00AE020D">
        <w:rPr>
          <w:rFonts w:ascii="Times New Roman" w:eastAsia="Times New Roman" w:hAnsi="Times New Roman" w:cs="Times New Roman"/>
          <w:b/>
          <w:bCs/>
          <w:sz w:val="24"/>
          <w:szCs w:val="24"/>
          <w:lang w:eastAsia="es-ES"/>
        </w:rPr>
        <w:t>[Número]</w:t>
      </w:r>
      <w:r w:rsidRPr="00AE020D">
        <w:rPr>
          <w:rFonts w:ascii="Times New Roman" w:eastAsia="Times New Roman" w:hAnsi="Times New Roman" w:cs="Times New Roman"/>
          <w:sz w:val="24"/>
          <w:szCs w:val="24"/>
          <w:lang w:eastAsia="es-ES"/>
        </w:rPr>
        <w:t xml:space="preserve">, en representación de mi unidad de convivencia, comparezco y </w:t>
      </w:r>
      <w:r w:rsidRPr="00AE020D">
        <w:rPr>
          <w:rFonts w:ascii="Times New Roman" w:eastAsia="Times New Roman" w:hAnsi="Times New Roman" w:cs="Times New Roman"/>
          <w:b/>
          <w:bCs/>
          <w:sz w:val="24"/>
          <w:szCs w:val="24"/>
          <w:lang w:eastAsia="es-ES"/>
        </w:rPr>
        <w:t>DIGO</w:t>
      </w:r>
      <w:r w:rsidRPr="00AE020D">
        <w:rPr>
          <w:rFonts w:ascii="Times New Roman" w:eastAsia="Times New Roman" w:hAnsi="Times New Roman" w:cs="Times New Roman"/>
          <w:sz w:val="24"/>
          <w:szCs w:val="24"/>
          <w:lang w:eastAsia="es-ES"/>
        </w:rPr>
        <w:t>:</w:t>
      </w:r>
    </w:p>
    <w:p w14:paraId="48913593" w14:textId="77777777" w:rsidR="00AE020D" w:rsidRPr="00AE020D" w:rsidRDefault="00AE020D" w:rsidP="00AE020D">
      <w:pPr>
        <w:spacing w:before="100"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sz w:val="24"/>
          <w:szCs w:val="24"/>
          <w:lang w:eastAsia="es-ES"/>
        </w:rPr>
        <w:t xml:space="preserve">Que mediante el presente escrito vengo a solicitar formalmente el </w:t>
      </w:r>
      <w:r w:rsidRPr="00AE020D">
        <w:rPr>
          <w:rFonts w:ascii="Times New Roman" w:eastAsia="Times New Roman" w:hAnsi="Times New Roman" w:cs="Times New Roman"/>
          <w:b/>
          <w:bCs/>
          <w:sz w:val="24"/>
          <w:szCs w:val="24"/>
          <w:lang w:eastAsia="es-ES"/>
        </w:rPr>
        <w:t>COMPLEMENTO DE AYUDA PARA LA INFANCIA</w:t>
      </w:r>
      <w:r w:rsidRPr="00AE020D">
        <w:rPr>
          <w:rFonts w:ascii="Times New Roman" w:eastAsia="Times New Roman" w:hAnsi="Times New Roman" w:cs="Times New Roman"/>
          <w:sz w:val="24"/>
          <w:szCs w:val="24"/>
          <w:lang w:eastAsia="es-ES"/>
        </w:rPr>
        <w:t>, de conformidad con lo previsto en la Ley 19/2021, de 20 de diciembre, aportando los siguientes datos:</w:t>
      </w:r>
    </w:p>
    <w:p w14:paraId="05C12BC3" w14:textId="77777777" w:rsidR="00AE020D" w:rsidRPr="00AE020D" w:rsidRDefault="00AE020D" w:rsidP="00AE020D">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AE020D">
        <w:rPr>
          <w:rFonts w:ascii="Times New Roman" w:eastAsia="Times New Roman" w:hAnsi="Times New Roman" w:cs="Times New Roman"/>
          <w:b/>
          <w:bCs/>
          <w:sz w:val="24"/>
          <w:szCs w:val="24"/>
          <w:lang w:eastAsia="es-ES"/>
        </w:rPr>
        <w:t>HECHOS</w:t>
      </w:r>
    </w:p>
    <w:p w14:paraId="5EB885C5" w14:textId="77777777" w:rsidR="00AE020D" w:rsidRPr="00AE020D" w:rsidRDefault="00AE020D" w:rsidP="00AE020D">
      <w:pPr>
        <w:numPr>
          <w:ilvl w:val="0"/>
          <w:numId w:val="8"/>
        </w:numPr>
        <w:spacing w:before="100"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b/>
          <w:bCs/>
          <w:sz w:val="24"/>
          <w:szCs w:val="24"/>
          <w:lang w:eastAsia="es-ES"/>
        </w:rPr>
        <w:t>MENORES A CARGO:</w:t>
      </w:r>
      <w:r w:rsidRPr="00AE020D">
        <w:rPr>
          <w:rFonts w:ascii="Times New Roman" w:eastAsia="Times New Roman" w:hAnsi="Times New Roman" w:cs="Times New Roman"/>
          <w:sz w:val="24"/>
          <w:szCs w:val="24"/>
          <w:lang w:eastAsia="es-ES"/>
        </w:rPr>
        <w:t xml:space="preserve"> Que la unidad de convivencia cuenta con los siguientes menores de edad:</w:t>
      </w:r>
    </w:p>
    <w:p w14:paraId="67F0BDAA" w14:textId="77777777" w:rsidR="00AE020D" w:rsidRPr="00AE020D" w:rsidRDefault="00AE020D" w:rsidP="00AE020D">
      <w:pPr>
        <w:numPr>
          <w:ilvl w:val="1"/>
          <w:numId w:val="8"/>
        </w:numPr>
        <w:spacing w:before="100"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sz w:val="24"/>
          <w:szCs w:val="24"/>
          <w:lang w:eastAsia="es-ES"/>
        </w:rPr>
        <w:t>[Nombre y Apellidos del menor], nacido el [Fecha de nacimiento].</w:t>
      </w:r>
    </w:p>
    <w:p w14:paraId="19A92091" w14:textId="77777777" w:rsidR="00AE020D" w:rsidRPr="00AE020D" w:rsidRDefault="00AE020D" w:rsidP="00AE020D">
      <w:pPr>
        <w:numPr>
          <w:ilvl w:val="1"/>
          <w:numId w:val="8"/>
        </w:numPr>
        <w:spacing w:before="100"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sz w:val="24"/>
          <w:szCs w:val="24"/>
          <w:lang w:eastAsia="es-ES"/>
        </w:rPr>
        <w:t>[Nombre y Apellidos del menor], nacido el [Fecha de nacimiento].</w:t>
      </w:r>
    </w:p>
    <w:p w14:paraId="08530D2E" w14:textId="77777777" w:rsidR="00AE020D" w:rsidRPr="00AE020D" w:rsidRDefault="00AE020D" w:rsidP="00AE020D">
      <w:pPr>
        <w:numPr>
          <w:ilvl w:val="0"/>
          <w:numId w:val="8"/>
        </w:numPr>
        <w:spacing w:before="100"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b/>
          <w:bCs/>
          <w:sz w:val="24"/>
          <w:szCs w:val="24"/>
          <w:lang w:eastAsia="es-ES"/>
        </w:rPr>
        <w:t>CUMPLIMIENTO DE REQUISITOS:</w:t>
      </w:r>
      <w:r w:rsidRPr="00AE020D">
        <w:rPr>
          <w:rFonts w:ascii="Times New Roman" w:eastAsia="Times New Roman" w:hAnsi="Times New Roman" w:cs="Times New Roman"/>
          <w:sz w:val="24"/>
          <w:szCs w:val="24"/>
          <w:lang w:eastAsia="es-ES"/>
        </w:rPr>
        <w:t xml:space="preserve"> Que los ingresos y el patrimonio de la unidad de convivencia del ejercicio anterior no superan los límites establecidos para el acceso al Complemento de Infancia, los cuales son superiores a los del IMV ordinario.</w:t>
      </w:r>
    </w:p>
    <w:p w14:paraId="752D6185" w14:textId="77777777" w:rsidR="00AE020D" w:rsidRPr="00AE020D" w:rsidRDefault="00AE020D" w:rsidP="00AE020D">
      <w:pPr>
        <w:numPr>
          <w:ilvl w:val="0"/>
          <w:numId w:val="8"/>
        </w:numPr>
        <w:spacing w:before="100"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b/>
          <w:bCs/>
          <w:sz w:val="24"/>
          <w:szCs w:val="24"/>
          <w:lang w:eastAsia="es-ES"/>
        </w:rPr>
        <w:t>DOCUMENTACIÓN:</w:t>
      </w:r>
      <w:r w:rsidRPr="00AE020D">
        <w:rPr>
          <w:rFonts w:ascii="Times New Roman" w:eastAsia="Times New Roman" w:hAnsi="Times New Roman" w:cs="Times New Roman"/>
          <w:sz w:val="24"/>
          <w:szCs w:val="24"/>
          <w:lang w:eastAsia="es-ES"/>
        </w:rPr>
        <w:t xml:space="preserve"> Se adjunta Libro de Familia y certificado de empadronamiento histórico y colectivo.</w:t>
      </w:r>
    </w:p>
    <w:p w14:paraId="690313EA" w14:textId="77777777" w:rsidR="00AE020D" w:rsidRPr="00AE020D" w:rsidRDefault="00AE020D" w:rsidP="00AE020D">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AE020D">
        <w:rPr>
          <w:rFonts w:ascii="Times New Roman" w:eastAsia="Times New Roman" w:hAnsi="Times New Roman" w:cs="Times New Roman"/>
          <w:b/>
          <w:bCs/>
          <w:sz w:val="24"/>
          <w:szCs w:val="24"/>
          <w:lang w:eastAsia="es-ES"/>
        </w:rPr>
        <w:t>FUNDAMENTOS DE DERECHO</w:t>
      </w:r>
    </w:p>
    <w:p w14:paraId="361FE7BA" w14:textId="77777777" w:rsidR="00AE020D" w:rsidRPr="00AE020D" w:rsidRDefault="00AE020D" w:rsidP="00AE020D">
      <w:pPr>
        <w:spacing w:before="100"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b/>
          <w:bCs/>
          <w:sz w:val="24"/>
          <w:szCs w:val="24"/>
          <w:lang w:eastAsia="es-ES"/>
        </w:rPr>
        <w:t>I. LEY 19/2021 (IMV):</w:t>
      </w:r>
      <w:r w:rsidRPr="00AE020D">
        <w:rPr>
          <w:rFonts w:ascii="Times New Roman" w:eastAsia="Times New Roman" w:hAnsi="Times New Roman" w:cs="Times New Roman"/>
          <w:sz w:val="24"/>
          <w:szCs w:val="24"/>
          <w:lang w:eastAsia="es-ES"/>
        </w:rPr>
        <w:t xml:space="preserve"> Disposición adicional décima, que regula el complemento de ayuda para la infancia como una prestación necesaria para combatir la pobreza infantil.</w:t>
      </w:r>
    </w:p>
    <w:p w14:paraId="01099DBF" w14:textId="77777777" w:rsidR="00AE020D" w:rsidRPr="00AE020D" w:rsidRDefault="00AE020D" w:rsidP="00AE020D">
      <w:pPr>
        <w:spacing w:before="100"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b/>
          <w:bCs/>
          <w:sz w:val="24"/>
          <w:szCs w:val="24"/>
          <w:lang w:eastAsia="es-ES"/>
        </w:rPr>
        <w:t>II. LEY DE PROTECCIÓN JURÍDICA DEL MENOR:</w:t>
      </w:r>
      <w:r w:rsidRPr="00AE020D">
        <w:rPr>
          <w:rFonts w:ascii="Times New Roman" w:eastAsia="Times New Roman" w:hAnsi="Times New Roman" w:cs="Times New Roman"/>
          <w:sz w:val="24"/>
          <w:szCs w:val="24"/>
          <w:lang w:eastAsia="es-ES"/>
        </w:rPr>
        <w:t xml:space="preserve"> Que obliga a las administraciones públicas a velar por el interés superior del menor y su bienestar material.</w:t>
      </w:r>
    </w:p>
    <w:p w14:paraId="0CEC4CD0" w14:textId="77777777" w:rsidR="00AE020D" w:rsidRDefault="00AE020D" w:rsidP="00AE020D">
      <w:pPr>
        <w:spacing w:before="100" w:beforeAutospacing="1" w:after="100" w:afterAutospacing="1" w:line="240" w:lineRule="auto"/>
        <w:rPr>
          <w:rFonts w:ascii="Times New Roman" w:eastAsia="Times New Roman" w:hAnsi="Times New Roman" w:cs="Times New Roman"/>
          <w:b/>
          <w:bCs/>
          <w:sz w:val="24"/>
          <w:szCs w:val="24"/>
          <w:lang w:eastAsia="es-ES"/>
        </w:rPr>
      </w:pPr>
    </w:p>
    <w:p w14:paraId="68F54D53" w14:textId="27C6B3CB" w:rsidR="00AE020D" w:rsidRPr="00AE020D" w:rsidRDefault="00AE020D" w:rsidP="00AE020D">
      <w:pPr>
        <w:spacing w:before="100"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b/>
          <w:bCs/>
          <w:sz w:val="24"/>
          <w:szCs w:val="24"/>
          <w:lang w:eastAsia="es-ES"/>
        </w:rPr>
        <w:lastRenderedPageBreak/>
        <w:t>SOLICITO:</w:t>
      </w:r>
      <w:r w:rsidRPr="00AE020D">
        <w:rPr>
          <w:rFonts w:ascii="Times New Roman" w:eastAsia="Times New Roman" w:hAnsi="Times New Roman" w:cs="Times New Roman"/>
          <w:sz w:val="24"/>
          <w:szCs w:val="24"/>
          <w:lang w:eastAsia="es-ES"/>
        </w:rPr>
        <w:t xml:space="preserve"> Que se tramite la presente solicitud y se reconozca el derecho al cobro del complemento por cada uno de los menores señalados en las cuantías que legalmente correspondan según sus edades.</w:t>
      </w:r>
    </w:p>
    <w:p w14:paraId="25A4580D" w14:textId="77777777" w:rsidR="00AE020D" w:rsidRPr="00AE020D" w:rsidRDefault="00AE020D" w:rsidP="00AE020D">
      <w:pPr>
        <w:spacing w:before="100"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sz w:val="24"/>
          <w:szCs w:val="24"/>
          <w:lang w:eastAsia="es-ES"/>
        </w:rPr>
        <w:t>En [Ciudad], a [Día] de [Mes] de 202[X].</w:t>
      </w:r>
    </w:p>
    <w:p w14:paraId="2CD2A312" w14:textId="4EEE39D0" w:rsidR="00AE020D" w:rsidRDefault="00AE020D" w:rsidP="00AE020D">
      <w:pPr>
        <w:spacing w:before="100" w:beforeAutospacing="1" w:after="100" w:afterAutospacing="1" w:line="240" w:lineRule="auto"/>
        <w:rPr>
          <w:rFonts w:ascii="Times New Roman" w:eastAsia="Times New Roman" w:hAnsi="Times New Roman" w:cs="Times New Roman"/>
          <w:i/>
          <w:iCs/>
          <w:sz w:val="24"/>
          <w:szCs w:val="24"/>
          <w:lang w:eastAsia="es-ES"/>
        </w:rPr>
      </w:pPr>
      <w:r w:rsidRPr="00AE020D">
        <w:rPr>
          <w:rFonts w:ascii="Times New Roman" w:eastAsia="Times New Roman" w:hAnsi="Times New Roman" w:cs="Times New Roman"/>
          <w:i/>
          <w:iCs/>
          <w:sz w:val="24"/>
          <w:szCs w:val="24"/>
          <w:lang w:eastAsia="es-ES"/>
        </w:rPr>
        <w:t>(Firma)</w:t>
      </w:r>
    </w:p>
    <w:p w14:paraId="242CCC50" w14:textId="65A6D42E" w:rsidR="00AE020D" w:rsidRDefault="00AE020D" w:rsidP="00AE020D">
      <w:pPr>
        <w:spacing w:before="100" w:beforeAutospacing="1" w:after="100" w:afterAutospacing="1" w:line="240" w:lineRule="auto"/>
        <w:rPr>
          <w:rFonts w:ascii="Times New Roman" w:eastAsia="Times New Roman" w:hAnsi="Times New Roman" w:cs="Times New Roman"/>
          <w:i/>
          <w:iCs/>
          <w:sz w:val="24"/>
          <w:szCs w:val="24"/>
          <w:lang w:eastAsia="es-ES"/>
        </w:rPr>
      </w:pPr>
    </w:p>
    <w:p w14:paraId="4C26CE9D" w14:textId="77777777" w:rsidR="00AE020D" w:rsidRDefault="00AE020D" w:rsidP="00AE020D">
      <w:pPr>
        <w:spacing w:before="100" w:beforeAutospacing="1" w:after="100" w:afterAutospacing="1" w:line="240" w:lineRule="auto"/>
        <w:rPr>
          <w:rFonts w:ascii="Times New Roman" w:eastAsia="Times New Roman" w:hAnsi="Times New Roman" w:cs="Times New Roman"/>
          <w:i/>
          <w:iCs/>
          <w:sz w:val="24"/>
          <w:szCs w:val="24"/>
          <w:lang w:eastAsia="es-ES"/>
        </w:rPr>
      </w:pPr>
    </w:p>
    <w:p w14:paraId="4CA4AA52" w14:textId="6426DB23" w:rsidR="00AE020D" w:rsidRDefault="00AE020D" w:rsidP="00AE020D">
      <w:pPr>
        <w:spacing w:before="100" w:beforeAutospacing="1" w:after="100" w:afterAutospacing="1" w:line="240" w:lineRule="auto"/>
        <w:rPr>
          <w:rFonts w:ascii="Times New Roman" w:eastAsia="Times New Roman" w:hAnsi="Times New Roman" w:cs="Times New Roman"/>
          <w:i/>
          <w:iCs/>
          <w:sz w:val="24"/>
          <w:szCs w:val="24"/>
          <w:lang w:eastAsia="es-ES"/>
        </w:rPr>
      </w:pPr>
    </w:p>
    <w:p w14:paraId="045DB208" w14:textId="1867532A" w:rsidR="00AE020D" w:rsidRPr="00AE020D" w:rsidRDefault="00AE020D" w:rsidP="00AE020D">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Pr>
          <w:rFonts w:ascii="Times New Roman" w:eastAsia="Times New Roman" w:hAnsi="Times New Roman" w:cs="Times New Roman"/>
          <w:b/>
          <w:bCs/>
          <w:sz w:val="27"/>
          <w:szCs w:val="27"/>
          <w:lang w:eastAsia="es-ES"/>
        </w:rPr>
        <w:t xml:space="preserve">NOTA: </w:t>
      </w:r>
      <w:r w:rsidRPr="00AE020D">
        <w:rPr>
          <w:rFonts w:ascii="Times New Roman" w:eastAsia="Times New Roman" w:hAnsi="Times New Roman" w:cs="Times New Roman"/>
          <w:b/>
          <w:bCs/>
          <w:sz w:val="27"/>
          <w:szCs w:val="27"/>
          <w:lang w:eastAsia="es-ES"/>
        </w:rPr>
        <w:t>No te auto</w:t>
      </w:r>
      <w:r>
        <w:rPr>
          <w:rFonts w:ascii="Times New Roman" w:eastAsia="Times New Roman" w:hAnsi="Times New Roman" w:cs="Times New Roman"/>
          <w:b/>
          <w:bCs/>
          <w:sz w:val="27"/>
          <w:szCs w:val="27"/>
          <w:lang w:eastAsia="es-ES"/>
        </w:rPr>
        <w:t xml:space="preserve"> </w:t>
      </w:r>
      <w:r w:rsidRPr="00AE020D">
        <w:rPr>
          <w:rFonts w:ascii="Times New Roman" w:eastAsia="Times New Roman" w:hAnsi="Times New Roman" w:cs="Times New Roman"/>
          <w:b/>
          <w:bCs/>
          <w:sz w:val="27"/>
          <w:szCs w:val="27"/>
          <w:lang w:eastAsia="es-ES"/>
        </w:rPr>
        <w:t>descartes</w:t>
      </w:r>
    </w:p>
    <w:p w14:paraId="19839C73" w14:textId="77777777" w:rsidR="00AE020D" w:rsidRPr="00AE020D" w:rsidRDefault="00AE020D" w:rsidP="00AE020D">
      <w:pPr>
        <w:spacing w:before="100"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sz w:val="24"/>
          <w:szCs w:val="24"/>
          <w:lang w:eastAsia="es-ES"/>
        </w:rPr>
        <w:t xml:space="preserve">Mucha gente no pide el IMV porque cree que "se pasa de ingresos". </w:t>
      </w:r>
      <w:r w:rsidRPr="00AE020D">
        <w:rPr>
          <w:rFonts w:ascii="Times New Roman" w:eastAsia="Times New Roman" w:hAnsi="Times New Roman" w:cs="Times New Roman"/>
          <w:b/>
          <w:bCs/>
          <w:sz w:val="24"/>
          <w:szCs w:val="24"/>
          <w:lang w:eastAsia="es-ES"/>
        </w:rPr>
        <w:t>¡Error!</w:t>
      </w:r>
      <w:r w:rsidRPr="00AE020D">
        <w:rPr>
          <w:rFonts w:ascii="Times New Roman" w:eastAsia="Times New Roman" w:hAnsi="Times New Roman" w:cs="Times New Roman"/>
          <w:sz w:val="24"/>
          <w:szCs w:val="24"/>
          <w:lang w:eastAsia="es-ES"/>
        </w:rPr>
        <w:t xml:space="preserve"> Los límites para cobrar solo la ayuda por hijos (este complemento) son </w:t>
      </w:r>
      <w:r w:rsidRPr="00AE020D">
        <w:rPr>
          <w:rFonts w:ascii="Times New Roman" w:eastAsia="Times New Roman" w:hAnsi="Times New Roman" w:cs="Times New Roman"/>
          <w:b/>
          <w:bCs/>
          <w:sz w:val="24"/>
          <w:szCs w:val="24"/>
          <w:lang w:eastAsia="es-ES"/>
        </w:rPr>
        <w:t>mucho más altos</w:t>
      </w:r>
      <w:r w:rsidRPr="00AE020D">
        <w:rPr>
          <w:rFonts w:ascii="Times New Roman" w:eastAsia="Times New Roman" w:hAnsi="Times New Roman" w:cs="Times New Roman"/>
          <w:sz w:val="24"/>
          <w:szCs w:val="24"/>
          <w:lang w:eastAsia="es-ES"/>
        </w:rPr>
        <w:t>.</w:t>
      </w:r>
    </w:p>
    <w:p w14:paraId="69159C73" w14:textId="4A500E29" w:rsidR="00AE020D" w:rsidRDefault="00AE020D" w:rsidP="00AE020D">
      <w:pPr>
        <w:spacing w:before="100"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sz w:val="24"/>
          <w:szCs w:val="24"/>
          <w:lang w:eastAsia="es-ES"/>
        </w:rPr>
        <w:t>Si tienes hijos menores de 18 años, pídelo. El "no" ya lo tienes, pero este documento es la llave para que el INSS revise tu caso bajo el baremo de infancia, que es mucho más generoso que el del IMV normal.</w:t>
      </w:r>
    </w:p>
    <w:p w14:paraId="11A21E44" w14:textId="77777777" w:rsidR="00AE020D" w:rsidRPr="00AE020D" w:rsidRDefault="00AE020D" w:rsidP="00AE020D">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AE020D">
        <w:rPr>
          <w:rFonts w:ascii="Times New Roman" w:eastAsia="Times New Roman" w:hAnsi="Times New Roman" w:cs="Times New Roman"/>
          <w:b/>
          <w:bCs/>
          <w:sz w:val="27"/>
          <w:szCs w:val="27"/>
          <w:lang w:eastAsia="es-ES"/>
        </w:rPr>
        <w:t>Los límites de edad del Complemento de Infancia:</w:t>
      </w:r>
    </w:p>
    <w:p w14:paraId="136FDFB0" w14:textId="77777777" w:rsidR="00AE020D" w:rsidRPr="00AE020D" w:rsidRDefault="00AE020D" w:rsidP="00AE020D">
      <w:pPr>
        <w:spacing w:before="100"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sz w:val="24"/>
          <w:szCs w:val="24"/>
          <w:lang w:eastAsia="es-ES"/>
        </w:rPr>
        <w:t>Aunque el espíritu es proteger a todos los menores, la cuantía se divide por "escalones" de edad y se extingue al cumplir los 18:</w:t>
      </w:r>
    </w:p>
    <w:p w14:paraId="45E51344" w14:textId="77777777" w:rsidR="00AE020D" w:rsidRPr="00AE020D" w:rsidRDefault="00AE020D" w:rsidP="00AE020D">
      <w:pPr>
        <w:numPr>
          <w:ilvl w:val="0"/>
          <w:numId w:val="9"/>
        </w:numPr>
        <w:spacing w:before="100"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b/>
          <w:bCs/>
          <w:sz w:val="24"/>
          <w:szCs w:val="24"/>
          <w:lang w:eastAsia="es-ES"/>
        </w:rPr>
        <w:t>Menores de 3 años:</w:t>
      </w:r>
      <w:r w:rsidRPr="00AE020D">
        <w:rPr>
          <w:rFonts w:ascii="Times New Roman" w:eastAsia="Times New Roman" w:hAnsi="Times New Roman" w:cs="Times New Roman"/>
          <w:sz w:val="24"/>
          <w:szCs w:val="24"/>
          <w:lang w:eastAsia="es-ES"/>
        </w:rPr>
        <w:t xml:space="preserve"> Es el tramo más alto (actualmente </w:t>
      </w:r>
      <w:r w:rsidRPr="00AE020D">
        <w:rPr>
          <w:rFonts w:ascii="Times New Roman" w:eastAsia="Times New Roman" w:hAnsi="Times New Roman" w:cs="Times New Roman"/>
          <w:b/>
          <w:bCs/>
          <w:sz w:val="24"/>
          <w:szCs w:val="24"/>
          <w:lang w:eastAsia="es-ES"/>
        </w:rPr>
        <w:t>115 €</w:t>
      </w:r>
      <w:r w:rsidRPr="00AE020D">
        <w:rPr>
          <w:rFonts w:ascii="Times New Roman" w:eastAsia="Times New Roman" w:hAnsi="Times New Roman" w:cs="Times New Roman"/>
          <w:sz w:val="24"/>
          <w:szCs w:val="24"/>
          <w:lang w:eastAsia="es-ES"/>
        </w:rPr>
        <w:t>/mes por niño).</w:t>
      </w:r>
    </w:p>
    <w:p w14:paraId="0020F79E" w14:textId="77777777" w:rsidR="00AE020D" w:rsidRPr="00AE020D" w:rsidRDefault="00AE020D" w:rsidP="00AE020D">
      <w:pPr>
        <w:numPr>
          <w:ilvl w:val="0"/>
          <w:numId w:val="9"/>
        </w:numPr>
        <w:spacing w:before="100"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b/>
          <w:bCs/>
          <w:sz w:val="24"/>
          <w:szCs w:val="24"/>
          <w:lang w:eastAsia="es-ES"/>
        </w:rPr>
        <w:t>Mayores de 3 años y menores de 6:</w:t>
      </w:r>
      <w:r w:rsidRPr="00AE020D">
        <w:rPr>
          <w:rFonts w:ascii="Times New Roman" w:eastAsia="Times New Roman" w:hAnsi="Times New Roman" w:cs="Times New Roman"/>
          <w:sz w:val="24"/>
          <w:szCs w:val="24"/>
          <w:lang w:eastAsia="es-ES"/>
        </w:rPr>
        <w:t xml:space="preserve"> La cuantía baja (actualmente </w:t>
      </w:r>
      <w:r w:rsidRPr="00AE020D">
        <w:rPr>
          <w:rFonts w:ascii="Times New Roman" w:eastAsia="Times New Roman" w:hAnsi="Times New Roman" w:cs="Times New Roman"/>
          <w:b/>
          <w:bCs/>
          <w:sz w:val="24"/>
          <w:szCs w:val="24"/>
          <w:lang w:eastAsia="es-ES"/>
        </w:rPr>
        <w:t>80,50 €</w:t>
      </w:r>
      <w:r w:rsidRPr="00AE020D">
        <w:rPr>
          <w:rFonts w:ascii="Times New Roman" w:eastAsia="Times New Roman" w:hAnsi="Times New Roman" w:cs="Times New Roman"/>
          <w:sz w:val="24"/>
          <w:szCs w:val="24"/>
          <w:lang w:eastAsia="es-ES"/>
        </w:rPr>
        <w:t>/mes).</w:t>
      </w:r>
    </w:p>
    <w:p w14:paraId="0BC808B2" w14:textId="77777777" w:rsidR="00AE020D" w:rsidRPr="00AE020D" w:rsidRDefault="00AE020D" w:rsidP="00AE020D">
      <w:pPr>
        <w:numPr>
          <w:ilvl w:val="0"/>
          <w:numId w:val="9"/>
        </w:numPr>
        <w:spacing w:before="100"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b/>
          <w:bCs/>
          <w:sz w:val="24"/>
          <w:szCs w:val="24"/>
          <w:lang w:eastAsia="es-ES"/>
        </w:rPr>
        <w:t>Mayores de 6 años y menores de 18:</w:t>
      </w:r>
      <w:r w:rsidRPr="00AE020D">
        <w:rPr>
          <w:rFonts w:ascii="Times New Roman" w:eastAsia="Times New Roman" w:hAnsi="Times New Roman" w:cs="Times New Roman"/>
          <w:sz w:val="24"/>
          <w:szCs w:val="24"/>
          <w:lang w:eastAsia="es-ES"/>
        </w:rPr>
        <w:t xml:space="preserve"> Es el tramo más largo pero el de menor cuantía (actualmente </w:t>
      </w:r>
      <w:r w:rsidRPr="00AE020D">
        <w:rPr>
          <w:rFonts w:ascii="Times New Roman" w:eastAsia="Times New Roman" w:hAnsi="Times New Roman" w:cs="Times New Roman"/>
          <w:b/>
          <w:bCs/>
          <w:sz w:val="24"/>
          <w:szCs w:val="24"/>
          <w:lang w:eastAsia="es-ES"/>
        </w:rPr>
        <w:t>57,50 €</w:t>
      </w:r>
      <w:r w:rsidRPr="00AE020D">
        <w:rPr>
          <w:rFonts w:ascii="Times New Roman" w:eastAsia="Times New Roman" w:hAnsi="Times New Roman" w:cs="Times New Roman"/>
          <w:sz w:val="24"/>
          <w:szCs w:val="24"/>
          <w:lang w:eastAsia="es-ES"/>
        </w:rPr>
        <w:t>/mes).</w:t>
      </w:r>
    </w:p>
    <w:p w14:paraId="14025329" w14:textId="77777777" w:rsidR="00AE020D" w:rsidRPr="00AE020D" w:rsidRDefault="00AE020D" w:rsidP="00AE020D">
      <w:pPr>
        <w:spacing w:beforeAutospacing="1" w:after="100" w:afterAutospacing="1" w:line="240" w:lineRule="auto"/>
        <w:rPr>
          <w:rFonts w:ascii="Times New Roman" w:eastAsia="Times New Roman" w:hAnsi="Times New Roman" w:cs="Times New Roman"/>
          <w:sz w:val="24"/>
          <w:szCs w:val="24"/>
          <w:lang w:eastAsia="es-ES"/>
        </w:rPr>
      </w:pPr>
      <w:r w:rsidRPr="00AE020D">
        <w:rPr>
          <w:rFonts w:ascii="Times New Roman" w:eastAsia="Times New Roman" w:hAnsi="Times New Roman" w:cs="Times New Roman"/>
          <w:b/>
          <w:bCs/>
          <w:sz w:val="24"/>
          <w:szCs w:val="24"/>
          <w:lang w:eastAsia="es-ES"/>
        </w:rPr>
        <w:t>¡IMPORTANTE!:</w:t>
      </w:r>
      <w:r w:rsidRPr="00AE020D">
        <w:rPr>
          <w:rFonts w:ascii="Times New Roman" w:eastAsia="Times New Roman" w:hAnsi="Times New Roman" w:cs="Times New Roman"/>
          <w:sz w:val="24"/>
          <w:szCs w:val="24"/>
          <w:lang w:eastAsia="es-ES"/>
        </w:rPr>
        <w:t xml:space="preserve"> En el momento en que el hijo cumple los </w:t>
      </w:r>
      <w:r w:rsidRPr="00AE020D">
        <w:rPr>
          <w:rFonts w:ascii="Times New Roman" w:eastAsia="Times New Roman" w:hAnsi="Times New Roman" w:cs="Times New Roman"/>
          <w:b/>
          <w:bCs/>
          <w:sz w:val="24"/>
          <w:szCs w:val="24"/>
          <w:lang w:eastAsia="es-ES"/>
        </w:rPr>
        <w:t>18 años</w:t>
      </w:r>
      <w:r w:rsidRPr="00AE020D">
        <w:rPr>
          <w:rFonts w:ascii="Times New Roman" w:eastAsia="Times New Roman" w:hAnsi="Times New Roman" w:cs="Times New Roman"/>
          <w:sz w:val="24"/>
          <w:szCs w:val="24"/>
          <w:lang w:eastAsia="es-ES"/>
        </w:rPr>
        <w:t xml:space="preserve">, el complemento </w:t>
      </w:r>
      <w:r w:rsidRPr="00AE020D">
        <w:rPr>
          <w:rFonts w:ascii="Times New Roman" w:eastAsia="Times New Roman" w:hAnsi="Times New Roman" w:cs="Times New Roman"/>
          <w:b/>
          <w:bCs/>
          <w:sz w:val="24"/>
          <w:szCs w:val="24"/>
          <w:lang w:eastAsia="es-ES"/>
        </w:rPr>
        <w:t>desaparece automáticamente</w:t>
      </w:r>
      <w:r w:rsidRPr="00AE020D">
        <w:rPr>
          <w:rFonts w:ascii="Times New Roman" w:eastAsia="Times New Roman" w:hAnsi="Times New Roman" w:cs="Times New Roman"/>
          <w:sz w:val="24"/>
          <w:szCs w:val="24"/>
          <w:lang w:eastAsia="es-ES"/>
        </w:rPr>
        <w:t>. Deja de cobrarse al mes siguiente de su cumpleaños.</w:t>
      </w:r>
    </w:p>
    <w:p w14:paraId="7C3C0F2F" w14:textId="77777777" w:rsidR="00AE020D" w:rsidRPr="00AE020D" w:rsidRDefault="00AE020D" w:rsidP="00AE020D">
      <w:pPr>
        <w:spacing w:before="100" w:beforeAutospacing="1" w:after="100" w:afterAutospacing="1" w:line="240" w:lineRule="auto"/>
        <w:rPr>
          <w:rFonts w:ascii="Times New Roman" w:eastAsia="Times New Roman" w:hAnsi="Times New Roman" w:cs="Times New Roman"/>
          <w:sz w:val="24"/>
          <w:szCs w:val="24"/>
          <w:lang w:eastAsia="es-ES"/>
        </w:rPr>
      </w:pPr>
    </w:p>
    <w:p w14:paraId="41B1B544" w14:textId="77777777" w:rsidR="00AE020D" w:rsidRPr="00AE020D" w:rsidRDefault="00AE020D" w:rsidP="00AE020D">
      <w:pPr>
        <w:spacing w:before="100" w:beforeAutospacing="1" w:after="100" w:afterAutospacing="1" w:line="240" w:lineRule="auto"/>
        <w:rPr>
          <w:rFonts w:ascii="Times New Roman" w:eastAsia="Times New Roman" w:hAnsi="Times New Roman" w:cs="Times New Roman"/>
          <w:sz w:val="24"/>
          <w:szCs w:val="24"/>
          <w:lang w:eastAsia="es-ES"/>
        </w:rPr>
      </w:pPr>
    </w:p>
    <w:p w14:paraId="5E3369ED" w14:textId="77777777" w:rsidR="00AE020D" w:rsidRDefault="00AE020D"/>
    <w:sectPr w:rsidR="00AE020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327AF8"/>
    <w:multiLevelType w:val="multilevel"/>
    <w:tmpl w:val="9684C63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0959AF"/>
    <w:multiLevelType w:val="multilevel"/>
    <w:tmpl w:val="AEAA4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7164B9"/>
    <w:multiLevelType w:val="multilevel"/>
    <w:tmpl w:val="CCDA4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AAE33EF"/>
    <w:multiLevelType w:val="multilevel"/>
    <w:tmpl w:val="3F540A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F2B5B5B"/>
    <w:multiLevelType w:val="multilevel"/>
    <w:tmpl w:val="D3A85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5F02EC2"/>
    <w:multiLevelType w:val="multilevel"/>
    <w:tmpl w:val="E6AAC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4C658AA"/>
    <w:multiLevelType w:val="multilevel"/>
    <w:tmpl w:val="8F9CEA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D046EFD"/>
    <w:multiLevelType w:val="multilevel"/>
    <w:tmpl w:val="440E3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930703"/>
    <w:multiLevelType w:val="multilevel"/>
    <w:tmpl w:val="3CFC1A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5"/>
  </w:num>
  <w:num w:numId="3">
    <w:abstractNumId w:val="8"/>
  </w:num>
  <w:num w:numId="4">
    <w:abstractNumId w:val="6"/>
  </w:num>
  <w:num w:numId="5">
    <w:abstractNumId w:val="1"/>
  </w:num>
  <w:num w:numId="6">
    <w:abstractNumId w:val="4"/>
  </w:num>
  <w:num w:numId="7">
    <w:abstractNumId w:val="7"/>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884"/>
    <w:rsid w:val="00205E4A"/>
    <w:rsid w:val="002A1E08"/>
    <w:rsid w:val="00676CE6"/>
    <w:rsid w:val="00763CCF"/>
    <w:rsid w:val="007D0884"/>
    <w:rsid w:val="008575A8"/>
    <w:rsid w:val="00946A4A"/>
    <w:rsid w:val="00AE020D"/>
    <w:rsid w:val="00B728D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082C1"/>
  <w15:chartTrackingRefBased/>
  <w15:docId w15:val="{C0A2B728-28EB-478E-982F-C4B971F6F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D0884"/>
    <w:rPr>
      <w:color w:val="0563C1" w:themeColor="hyperlink"/>
      <w:u w:val="single"/>
    </w:rPr>
  </w:style>
  <w:style w:type="character" w:styleId="Mencinsinresolver">
    <w:name w:val="Unresolved Mention"/>
    <w:basedOn w:val="Fuentedeprrafopredeter"/>
    <w:uiPriority w:val="99"/>
    <w:semiHidden/>
    <w:unhideWhenUsed/>
    <w:rsid w:val="007D0884"/>
    <w:rPr>
      <w:color w:val="605E5C"/>
      <w:shd w:val="clear" w:color="auto" w:fill="E1DFDD"/>
    </w:rPr>
  </w:style>
  <w:style w:type="paragraph" w:styleId="NormalWeb">
    <w:name w:val="Normal (Web)"/>
    <w:basedOn w:val="Normal"/>
    <w:uiPriority w:val="99"/>
    <w:semiHidden/>
    <w:unhideWhenUsed/>
    <w:rsid w:val="00B728D9"/>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188879">
      <w:bodyDiv w:val="1"/>
      <w:marLeft w:val="0"/>
      <w:marRight w:val="0"/>
      <w:marTop w:val="0"/>
      <w:marBottom w:val="0"/>
      <w:divBdr>
        <w:top w:val="none" w:sz="0" w:space="0" w:color="auto"/>
        <w:left w:val="none" w:sz="0" w:space="0" w:color="auto"/>
        <w:bottom w:val="none" w:sz="0" w:space="0" w:color="auto"/>
        <w:right w:val="none" w:sz="0" w:space="0" w:color="auto"/>
      </w:divBdr>
    </w:div>
    <w:div w:id="119734915">
      <w:bodyDiv w:val="1"/>
      <w:marLeft w:val="0"/>
      <w:marRight w:val="0"/>
      <w:marTop w:val="0"/>
      <w:marBottom w:val="0"/>
      <w:divBdr>
        <w:top w:val="none" w:sz="0" w:space="0" w:color="auto"/>
        <w:left w:val="none" w:sz="0" w:space="0" w:color="auto"/>
        <w:bottom w:val="none" w:sz="0" w:space="0" w:color="auto"/>
        <w:right w:val="none" w:sz="0" w:space="0" w:color="auto"/>
      </w:divBdr>
    </w:div>
    <w:div w:id="296841704">
      <w:bodyDiv w:val="1"/>
      <w:marLeft w:val="0"/>
      <w:marRight w:val="0"/>
      <w:marTop w:val="0"/>
      <w:marBottom w:val="0"/>
      <w:divBdr>
        <w:top w:val="none" w:sz="0" w:space="0" w:color="auto"/>
        <w:left w:val="none" w:sz="0" w:space="0" w:color="auto"/>
        <w:bottom w:val="none" w:sz="0" w:space="0" w:color="auto"/>
        <w:right w:val="none" w:sz="0" w:space="0" w:color="auto"/>
      </w:divBdr>
    </w:div>
    <w:div w:id="367679631">
      <w:bodyDiv w:val="1"/>
      <w:marLeft w:val="0"/>
      <w:marRight w:val="0"/>
      <w:marTop w:val="0"/>
      <w:marBottom w:val="0"/>
      <w:divBdr>
        <w:top w:val="none" w:sz="0" w:space="0" w:color="auto"/>
        <w:left w:val="none" w:sz="0" w:space="0" w:color="auto"/>
        <w:bottom w:val="none" w:sz="0" w:space="0" w:color="auto"/>
        <w:right w:val="none" w:sz="0" w:space="0" w:color="auto"/>
      </w:divBdr>
    </w:div>
    <w:div w:id="513692136">
      <w:bodyDiv w:val="1"/>
      <w:marLeft w:val="0"/>
      <w:marRight w:val="0"/>
      <w:marTop w:val="0"/>
      <w:marBottom w:val="0"/>
      <w:divBdr>
        <w:top w:val="none" w:sz="0" w:space="0" w:color="auto"/>
        <w:left w:val="none" w:sz="0" w:space="0" w:color="auto"/>
        <w:bottom w:val="none" w:sz="0" w:space="0" w:color="auto"/>
        <w:right w:val="none" w:sz="0" w:space="0" w:color="auto"/>
      </w:divBdr>
    </w:div>
    <w:div w:id="1026172076">
      <w:bodyDiv w:val="1"/>
      <w:marLeft w:val="0"/>
      <w:marRight w:val="0"/>
      <w:marTop w:val="0"/>
      <w:marBottom w:val="0"/>
      <w:divBdr>
        <w:top w:val="none" w:sz="0" w:space="0" w:color="auto"/>
        <w:left w:val="none" w:sz="0" w:space="0" w:color="auto"/>
        <w:bottom w:val="none" w:sz="0" w:space="0" w:color="auto"/>
        <w:right w:val="none" w:sz="0" w:space="0" w:color="auto"/>
      </w:divBdr>
    </w:div>
    <w:div w:id="1434209627">
      <w:bodyDiv w:val="1"/>
      <w:marLeft w:val="0"/>
      <w:marRight w:val="0"/>
      <w:marTop w:val="0"/>
      <w:marBottom w:val="0"/>
      <w:divBdr>
        <w:top w:val="none" w:sz="0" w:space="0" w:color="auto"/>
        <w:left w:val="none" w:sz="0" w:space="0" w:color="auto"/>
        <w:bottom w:val="none" w:sz="0" w:space="0" w:color="auto"/>
        <w:right w:val="none" w:sz="0" w:space="0" w:color="auto"/>
      </w:divBdr>
    </w:div>
    <w:div w:id="1668435767">
      <w:bodyDiv w:val="1"/>
      <w:marLeft w:val="0"/>
      <w:marRight w:val="0"/>
      <w:marTop w:val="0"/>
      <w:marBottom w:val="0"/>
      <w:divBdr>
        <w:top w:val="none" w:sz="0" w:space="0" w:color="auto"/>
        <w:left w:val="none" w:sz="0" w:space="0" w:color="auto"/>
        <w:bottom w:val="none" w:sz="0" w:space="0" w:color="auto"/>
        <w:right w:val="none" w:sz="0" w:space="0" w:color="auto"/>
      </w:divBdr>
    </w:div>
    <w:div w:id="1810826353">
      <w:bodyDiv w:val="1"/>
      <w:marLeft w:val="0"/>
      <w:marRight w:val="0"/>
      <w:marTop w:val="0"/>
      <w:marBottom w:val="0"/>
      <w:divBdr>
        <w:top w:val="none" w:sz="0" w:space="0" w:color="auto"/>
        <w:left w:val="none" w:sz="0" w:space="0" w:color="auto"/>
        <w:bottom w:val="none" w:sz="0" w:space="0" w:color="auto"/>
        <w:right w:val="none" w:sz="0" w:space="0" w:color="auto"/>
      </w:divBdr>
      <w:divsChild>
        <w:div w:id="2943326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70477948">
      <w:bodyDiv w:val="1"/>
      <w:marLeft w:val="0"/>
      <w:marRight w:val="0"/>
      <w:marTop w:val="0"/>
      <w:marBottom w:val="0"/>
      <w:divBdr>
        <w:top w:val="none" w:sz="0" w:space="0" w:color="auto"/>
        <w:left w:val="none" w:sz="0" w:space="0" w:color="auto"/>
        <w:bottom w:val="none" w:sz="0" w:space="0" w:color="auto"/>
        <w:right w:val="none" w:sz="0" w:space="0" w:color="auto"/>
      </w:divBdr>
    </w:div>
    <w:div w:id="2135828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foderechos.com/es/"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442</Words>
  <Characters>2434</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cp:lastPrinted>2026-03-06T06:43:00Z</cp:lastPrinted>
  <dcterms:created xsi:type="dcterms:W3CDTF">2026-03-06T06:50:00Z</dcterms:created>
  <dcterms:modified xsi:type="dcterms:W3CDTF">2026-03-06T06:50:00Z</dcterms:modified>
</cp:coreProperties>
</file>