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A8539" w14:textId="77777777" w:rsidR="002A1E08" w:rsidRDefault="00310E16">
      <w:r>
        <w:rPr>
          <w:noProof/>
        </w:rPr>
        <w:drawing>
          <wp:inline distT="0" distB="0" distL="0" distR="0" wp14:anchorId="17C375AF" wp14:editId="408673E5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5A8A9" w14:textId="77777777" w:rsidR="00310E16" w:rsidRDefault="00310E16">
      <w:hyperlink r:id="rId8" w:history="1">
        <w:r w:rsidRPr="00310E16">
          <w:rPr>
            <w:rStyle w:val="Hipervnculo"/>
          </w:rPr>
          <w:t>Infoderechos.com/es</w:t>
        </w:r>
      </w:hyperlink>
    </w:p>
    <w:p w14:paraId="113423C7" w14:textId="64725D32" w:rsidR="00310E16" w:rsidRDefault="00310E16"/>
    <w:p w14:paraId="76F19F8D" w14:textId="77777777" w:rsidR="003F6D51" w:rsidRP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4"/>
          <w:szCs w:val="44"/>
          <w:lang w:eastAsia="es-ES"/>
        </w:rPr>
      </w:pPr>
      <w:bookmarkStart w:id="0" w:name="_GoBack"/>
      <w:r w:rsidRPr="003F6D51">
        <w:rPr>
          <w:rFonts w:ascii="Times New Roman" w:eastAsia="Times New Roman" w:hAnsi="Times New Roman" w:cs="Times New Roman"/>
          <w:b/>
          <w:bCs/>
          <w:sz w:val="44"/>
          <w:szCs w:val="44"/>
          <w:lang w:eastAsia="es-ES"/>
        </w:rPr>
        <w:t>Solicitud de Asilo y Protección Internacional</w:t>
      </w:r>
    </w:p>
    <w:bookmarkEnd w:id="0"/>
    <w:p w14:paraId="2E82CB1A" w14:textId="77777777" w:rsidR="003F6D51" w:rsidRP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EXPLICACIÓN PREVIA: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Este documento es la base para solicitar el estatuto de refugiado o la protección subsidiaria. Se presenta ante la OAR (Oficina de Asilo y Refugio) o en comisarías autorizadas. Lo más importante aquí es el </w:t>
      </w: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relato de los hechos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>: debe ser coherente, detallado y creíble.</w:t>
      </w:r>
    </w:p>
    <w:p w14:paraId="6AB6670E" w14:textId="77777777" w:rsidR="003F6D51" w:rsidRPr="003F6D51" w:rsidRDefault="003F6D51" w:rsidP="003F6D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2C781CB9">
          <v:rect id="_x0000_i1049" style="width:0;height:1.5pt" o:hralign="center" o:hrstd="t" o:hr="t" fillcolor="#a0a0a0" stroked="f"/>
        </w:pict>
      </w:r>
    </w:p>
    <w:p w14:paraId="729C7048" w14:textId="77777777" w:rsidR="003F6D51" w:rsidRP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OFICINA DE ASILO Y REFUGIO (OAR) / MINISTERIO DEL INTERIOR</w:t>
      </w:r>
    </w:p>
    <w:p w14:paraId="768C5F15" w14:textId="77777777" w:rsidR="003F6D51" w:rsidRP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SOLICITANTE: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Pasaporte </w:t>
      </w:r>
      <w:proofErr w:type="spellStart"/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Nacionalidad: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en España: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</w:t>
      </w:r>
    </w:p>
    <w:p w14:paraId="02289C3F" w14:textId="77777777" w:rsidR="003F6D51" w:rsidRP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6AFEDADA" w14:textId="77777777" w:rsidR="003F6D51" w:rsidRPr="003F6D51" w:rsidRDefault="003F6D51" w:rsidP="003F6D5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me encuentro en territorio español y manifiesto mi voluntad de solicitar </w:t>
      </w: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Protección Internacional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(Asilo / Protección Subsidiaria) de acuerdo con la normativa nacional e internacional vigente.</w:t>
      </w:r>
    </w:p>
    <w:p w14:paraId="4E1EBF5A" w14:textId="77777777" w:rsidR="003F6D51" w:rsidRPr="003F6D51" w:rsidRDefault="003F6D51" w:rsidP="003F6D5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>Que el motivo de mi solicitud se basa en un temor fundado de persecución en mi país de origen por motivos de [Raza / Religión / Nacionalidad / Opiniones políticas / Pertenencia a determinado grupo social / Género u Orientación sexual].</w:t>
      </w:r>
    </w:p>
    <w:p w14:paraId="0C9FCEAB" w14:textId="77777777" w:rsidR="003F6D51" w:rsidRPr="003F6D51" w:rsidRDefault="003F6D51" w:rsidP="003F6D5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>Que, en caso de regresar a mi país, mi integridad física o mi libertad correrían un peligro grave y real debido a la situación de violencia o persecución que detallo en el relato anexo.</w:t>
      </w:r>
    </w:p>
    <w:p w14:paraId="69C829F8" w14:textId="77777777" w:rsidR="003F6D51" w:rsidRP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3EFF039C" w14:textId="77777777" w:rsidR="003F6D51" w:rsidRPr="003F6D51" w:rsidRDefault="003F6D51" w:rsidP="003F6D5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12/2009, de 30 de octubre: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Reguladora del derecho de asilo y de la protección subsidiaria en España.</w:t>
      </w:r>
    </w:p>
    <w:p w14:paraId="583A3C74" w14:textId="77777777" w:rsidR="003F6D51" w:rsidRPr="003F6D51" w:rsidRDefault="003F6D51" w:rsidP="003F6D5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Convención de Ginebra de 1951: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Sobre el Estatuto de los Refugiados y su Protocolo de Nueva York de 1967.</w:t>
      </w:r>
    </w:p>
    <w:p w14:paraId="4D2E249A" w14:textId="77777777" w:rsidR="003F6D51" w:rsidRPr="003F6D51" w:rsidRDefault="003F6D51" w:rsidP="003F6D5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Directiva 2011/95/UE del Parlamento Europeo: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Sobre requisitos para el reconocimiento de nacionales de terceros países como beneficiarios de protección internacional.</w:t>
      </w:r>
    </w:p>
    <w:p w14:paraId="7E3F0873" w14:textId="77777777" w:rsidR="003F6D51" w:rsidRPr="003F6D51" w:rsidRDefault="003F6D51" w:rsidP="003F6D5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Española, Artículo 13.4: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establece los términos en que los ciudadanos de otros países pueden gozar del derecho de asilo en España.</w:t>
      </w:r>
    </w:p>
    <w:p w14:paraId="575D8048" w14:textId="77777777" w:rsid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187F75CC" w14:textId="77777777" w:rsid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0975B8AC" w14:textId="77777777" w:rsid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5334222E" w14:textId="6CD6D9FD" w:rsidR="003F6D51" w:rsidRP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1210290A" w14:textId="77777777" w:rsidR="003F6D51" w:rsidRP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>Que se admita a trámite la presente solicitud, se me expida la documentación provisional correspondiente (</w:t>
      </w: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Tarjeta Roja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>) y, tras el análisis de mi expediente y la entrevista personal, se me reconozca el estatuto de refugiado o la protección subsidiaria.</w:t>
      </w:r>
    </w:p>
    <w:p w14:paraId="11030E72" w14:textId="77777777" w:rsidR="003F6D51" w:rsidRP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3D4DEC87" w14:textId="77777777" w:rsidR="003F6D51" w:rsidRPr="003F6D51" w:rsidRDefault="003F6D51" w:rsidP="003F6D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(Firma)</w:t>
      </w:r>
    </w:p>
    <w:p w14:paraId="7177CAF6" w14:textId="77777777" w:rsidR="003F6D51" w:rsidRPr="003F6D51" w:rsidRDefault="003F6D51" w:rsidP="003F6D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16F2AD5E">
          <v:rect id="_x0000_i1050" style="width:0;height:1.5pt" o:hralign="center" o:hrstd="t" o:hr="t" fillcolor="#a0a0a0" stroked="f"/>
        </w:pict>
      </w:r>
    </w:p>
    <w:p w14:paraId="4D5E50EB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CBDF6D8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918F7B4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A47E7F9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F30DA6C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04F1FF9A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0722DBC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1693C32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A1C0D20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9739815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8FF8809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8CA2A61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58B1E3E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7ED28CF3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C2F9AC6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4869C96" w14:textId="77777777" w:rsid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BB229FE" w14:textId="595171C6" w:rsidR="003F6D51" w:rsidRPr="003F6D51" w:rsidRDefault="003F6D51" w:rsidP="003F6D5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F6D51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💡</w:t>
      </w:r>
      <w:r w:rsidRPr="003F6D51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Nota importante de </w:t>
      </w:r>
      <w:proofErr w:type="spellStart"/>
      <w:r w:rsidRPr="003F6D51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InfoDerechos</w:t>
      </w:r>
      <w:proofErr w:type="spellEnd"/>
      <w:r w:rsidRPr="003F6D51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para tu solicitud:</w:t>
      </w:r>
    </w:p>
    <w:p w14:paraId="1D01BB09" w14:textId="77777777" w:rsidR="003F6D51" w:rsidRPr="003F6D51" w:rsidRDefault="003F6D51" w:rsidP="003F6D5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relato es la clave: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basta con decir "mi país es peligroso". Tienes que explicar </w:t>
      </w: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tu caso particular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>. Si tienes pruebas (fotos, denuncias, noticias, cartas), adjúntalas todas.</w:t>
      </w:r>
    </w:p>
    <w:p w14:paraId="6670FFDD" w14:textId="77777777" w:rsidR="003F6D51" w:rsidRPr="003F6D51" w:rsidRDefault="003F6D51" w:rsidP="003F6D5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Tarjeta Roja: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Al principio te darán un resguardo blanco y, tras la admisión a trámite, la famosa "Tarjeta Roja". Recuerda que los primeros 6 meses </w:t>
      </w: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puedes trabajar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>. A partir de la primera renovación de la tarjeta, ya tendrás permiso de trabajo.</w:t>
      </w:r>
    </w:p>
    <w:p w14:paraId="1814B8F3" w14:textId="77777777" w:rsidR="003F6D51" w:rsidRPr="003F6D51" w:rsidRDefault="003F6D51" w:rsidP="003F6D5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salgas de España: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Mientras tu asilo esté en trámite, no puedes salir del país (y mucho menos volver al tuyo), o se entenderá que renuncias a la protección.</w:t>
      </w:r>
    </w:p>
    <w:p w14:paraId="6E07F8D3" w14:textId="77777777" w:rsidR="003F6D51" w:rsidRPr="003F6D51" w:rsidRDefault="003F6D51" w:rsidP="003F6D5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F6D5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Citas previas:</w:t>
      </w:r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muchas provincias conseguir la cita para el asilo es una odisea. Guarda capturas de pantalla de tus intentos de cita como prueba de que quieres cumplir la </w:t>
      </w:r>
      <w:proofErr w:type="gramStart"/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>ley</w:t>
      </w:r>
      <w:proofErr w:type="gramEnd"/>
      <w:r w:rsidRPr="003F6D5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pero el sistema está saturado.</w:t>
      </w:r>
    </w:p>
    <w:p w14:paraId="5E7CA9CA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FCB92B5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6CBB511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A3F8576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5807477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A39FA5E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sectPr w:rsidR="00DB041A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B3DEE2" w14:textId="77777777" w:rsidR="004F4250" w:rsidRDefault="004F4250" w:rsidP="002A6383">
      <w:pPr>
        <w:spacing w:after="0" w:line="240" w:lineRule="auto"/>
      </w:pPr>
      <w:r>
        <w:separator/>
      </w:r>
    </w:p>
  </w:endnote>
  <w:endnote w:type="continuationSeparator" w:id="0">
    <w:p w14:paraId="37B2CEEE" w14:textId="77777777" w:rsidR="004F4250" w:rsidRDefault="004F4250" w:rsidP="002A6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FDED41" w14:textId="77777777" w:rsidR="004F4250" w:rsidRDefault="004F4250" w:rsidP="002A6383">
      <w:pPr>
        <w:spacing w:after="0" w:line="240" w:lineRule="auto"/>
      </w:pPr>
      <w:r>
        <w:separator/>
      </w:r>
    </w:p>
  </w:footnote>
  <w:footnote w:type="continuationSeparator" w:id="0">
    <w:p w14:paraId="5523832A" w14:textId="77777777" w:rsidR="004F4250" w:rsidRDefault="004F4250" w:rsidP="002A6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6967434"/>
      <w:docPartObj>
        <w:docPartGallery w:val="Page Numbers (Top of Page)"/>
        <w:docPartUnique/>
      </w:docPartObj>
    </w:sdtPr>
    <w:sdtContent>
      <w:p w14:paraId="4294A23A" w14:textId="6B641D06" w:rsidR="001D1CF8" w:rsidRDefault="001D1CF8">
        <w:pPr>
          <w:pStyle w:val="Encabezado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3E6AA4C" wp14:editId="5F1BE243">
                  <wp:simplePos x="0" y="0"/>
                  <wp:positionH relativeFrom="margin">
                    <wp:align>center</wp:align>
                  </wp:positionH>
                  <wp:positionV relativeFrom="topMargin">
                    <wp:align>center</wp:align>
                  </wp:positionV>
                  <wp:extent cx="626745" cy="626745"/>
                  <wp:effectExtent l="0" t="0" r="1905" b="1905"/>
                  <wp:wrapNone/>
                  <wp:docPr id="3" name="Elips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6745" cy="626745"/>
                          </a:xfrm>
                          <a:prstGeom prst="ellipse">
                            <a:avLst/>
                          </a:prstGeom>
                          <a:solidFill>
                            <a:srgbClr val="4061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1FF2B6" w14:textId="77777777" w:rsidR="001D1CF8" w:rsidRDefault="001D1CF8">
                              <w:pPr>
                                <w:pStyle w:val="Piedepgina"/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33E6AA4C" id="Elipse 3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" o:allowincell="f" fillcolor="#40618b" stroked="f">
                  <v:textbox>
                    <w:txbxContent>
                      <w:p w14:paraId="331FF2B6" w14:textId="77777777" w:rsidR="001D1CF8" w:rsidRDefault="001D1CF8">
                        <w:pPr>
                          <w:pStyle w:val="Piedepgina"/>
                          <w:jc w:val="center"/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2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F2BB0"/>
    <w:multiLevelType w:val="multilevel"/>
    <w:tmpl w:val="4FEA2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BE58CE"/>
    <w:multiLevelType w:val="multilevel"/>
    <w:tmpl w:val="4126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513828"/>
    <w:multiLevelType w:val="multilevel"/>
    <w:tmpl w:val="1F8212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B82173"/>
    <w:multiLevelType w:val="multilevel"/>
    <w:tmpl w:val="F1525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EC5630"/>
    <w:multiLevelType w:val="multilevel"/>
    <w:tmpl w:val="65F85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B420AE"/>
    <w:multiLevelType w:val="multilevel"/>
    <w:tmpl w:val="F0D85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F4003D"/>
    <w:multiLevelType w:val="multilevel"/>
    <w:tmpl w:val="AD8C6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BB5944"/>
    <w:multiLevelType w:val="multilevel"/>
    <w:tmpl w:val="919C8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0F7FF6"/>
    <w:multiLevelType w:val="multilevel"/>
    <w:tmpl w:val="AF607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B077AD"/>
    <w:multiLevelType w:val="multilevel"/>
    <w:tmpl w:val="E8908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057C55"/>
    <w:multiLevelType w:val="multilevel"/>
    <w:tmpl w:val="2F7E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72945C4"/>
    <w:multiLevelType w:val="multilevel"/>
    <w:tmpl w:val="4B846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D9D3CC7"/>
    <w:multiLevelType w:val="multilevel"/>
    <w:tmpl w:val="CF044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8F6478"/>
    <w:multiLevelType w:val="multilevel"/>
    <w:tmpl w:val="38C2D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3B4C32"/>
    <w:multiLevelType w:val="multilevel"/>
    <w:tmpl w:val="B702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674984"/>
    <w:multiLevelType w:val="multilevel"/>
    <w:tmpl w:val="3F9C9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6453B3"/>
    <w:multiLevelType w:val="multilevel"/>
    <w:tmpl w:val="9E1E8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EA5A3B"/>
    <w:multiLevelType w:val="multilevel"/>
    <w:tmpl w:val="CB669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17"/>
  </w:num>
  <w:num w:numId="4">
    <w:abstractNumId w:val="15"/>
  </w:num>
  <w:num w:numId="5">
    <w:abstractNumId w:val="14"/>
  </w:num>
  <w:num w:numId="6">
    <w:abstractNumId w:val="12"/>
  </w:num>
  <w:num w:numId="7">
    <w:abstractNumId w:val="4"/>
  </w:num>
  <w:num w:numId="8">
    <w:abstractNumId w:val="9"/>
  </w:num>
  <w:num w:numId="9">
    <w:abstractNumId w:val="13"/>
  </w:num>
  <w:num w:numId="10">
    <w:abstractNumId w:val="1"/>
  </w:num>
  <w:num w:numId="11">
    <w:abstractNumId w:val="0"/>
  </w:num>
  <w:num w:numId="12">
    <w:abstractNumId w:val="16"/>
  </w:num>
  <w:num w:numId="13">
    <w:abstractNumId w:val="2"/>
  </w:num>
  <w:num w:numId="14">
    <w:abstractNumId w:val="3"/>
  </w:num>
  <w:num w:numId="15">
    <w:abstractNumId w:val="8"/>
  </w:num>
  <w:num w:numId="16">
    <w:abstractNumId w:val="10"/>
  </w:num>
  <w:num w:numId="17">
    <w:abstractNumId w:val="11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E16"/>
    <w:rsid w:val="001D1CF8"/>
    <w:rsid w:val="002A1E08"/>
    <w:rsid w:val="002A6383"/>
    <w:rsid w:val="00310E16"/>
    <w:rsid w:val="00311979"/>
    <w:rsid w:val="003F6D51"/>
    <w:rsid w:val="004F4250"/>
    <w:rsid w:val="00676CE6"/>
    <w:rsid w:val="006E64D5"/>
    <w:rsid w:val="008261D5"/>
    <w:rsid w:val="009F3938"/>
    <w:rsid w:val="00DB041A"/>
    <w:rsid w:val="00F7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825F02"/>
  <w15:chartTrackingRefBased/>
  <w15:docId w15:val="{B0821BDF-0835-4861-8F9C-924523EE6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10E1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10E1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2A6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6383"/>
  </w:style>
  <w:style w:type="paragraph" w:styleId="Piedepgina">
    <w:name w:val="footer"/>
    <w:basedOn w:val="Normal"/>
    <w:link w:val="PiedepginaCar"/>
    <w:uiPriority w:val="99"/>
    <w:unhideWhenUsed/>
    <w:rsid w:val="002A6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6383"/>
  </w:style>
  <w:style w:type="paragraph" w:styleId="NormalWeb">
    <w:name w:val="Normal (Web)"/>
    <w:basedOn w:val="Normal"/>
    <w:uiPriority w:val="99"/>
    <w:semiHidden/>
    <w:unhideWhenUsed/>
    <w:rsid w:val="00826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703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derechos.com/e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457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2026-03-11T13:34:00Z</cp:lastPrinted>
  <dcterms:created xsi:type="dcterms:W3CDTF">2026-03-11T13:46:00Z</dcterms:created>
  <dcterms:modified xsi:type="dcterms:W3CDTF">2026-03-11T13:46:00Z</dcterms:modified>
</cp:coreProperties>
</file>